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202D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object w:dxaOrig="720" w:dyaOrig="915" w14:anchorId="2D41C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95pt" o:ole="" fillcolor="window">
            <v:imagedata r:id="rId5" o:title=""/>
          </v:shape>
          <o:OLEObject Type="Embed" ProgID="Word.Picture.8" ShapeID="_x0000_i1025" DrawAspect="Content" ObjectID="_1840099324" r:id="rId6"/>
        </w:object>
      </w:r>
    </w:p>
    <w:p w14:paraId="7A25455F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УКРАЇНА</w:t>
      </w:r>
    </w:p>
    <w:p w14:paraId="02E3445A" w14:textId="77777777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МІСЦЕВЕ САМОВРЯДУВАННЯ</w:t>
      </w:r>
    </w:p>
    <w:p w14:paraId="63C1E777" w14:textId="6A925BA3" w:rsidR="002C1C92" w:rsidRPr="002C1C92" w:rsidRDefault="002C1C92" w:rsidP="002C1C92">
      <w:pPr>
        <w:pStyle w:val="a5"/>
        <w:jc w:val="center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Б</w:t>
      </w:r>
      <w:r w:rsidR="00FA2CE7">
        <w:rPr>
          <w:sz w:val="28"/>
          <w:szCs w:val="28"/>
          <w:lang w:val="uk-UA"/>
        </w:rPr>
        <w:t>О</w:t>
      </w:r>
      <w:r w:rsidRPr="002C1C92">
        <w:rPr>
          <w:sz w:val="28"/>
          <w:szCs w:val="28"/>
          <w:lang w:val="uk-UA"/>
        </w:rPr>
        <w:t>ГИНІВСЬКА  СІЛЬСЬКА  РАДА</w:t>
      </w:r>
    </w:p>
    <w:p w14:paraId="20D9B7F8" w14:textId="77777777" w:rsidR="002C1C92" w:rsidRPr="002C1C92" w:rsidRDefault="0013082F" w:rsidP="002C1C92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2C1C92" w:rsidRPr="002C1C92">
        <w:rPr>
          <w:sz w:val="28"/>
          <w:szCs w:val="28"/>
          <w:lang w:val="uk-UA"/>
        </w:rPr>
        <w:t xml:space="preserve"> РАЙОНУ</w:t>
      </w:r>
    </w:p>
    <w:p w14:paraId="5B73799D" w14:textId="77777777" w:rsidR="002C1C92" w:rsidRPr="002C1C92" w:rsidRDefault="002C1C92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C1C92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780D51AD" w14:textId="71A3599B" w:rsidR="002C1C92" w:rsidRDefault="00FA2CE7" w:rsidP="002C1C9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B46B65">
        <w:rPr>
          <w:rFonts w:ascii="Times New Roman" w:hAnsi="Times New Roman"/>
          <w:sz w:val="28"/>
          <w:szCs w:val="28"/>
          <w:lang w:val="uk-UA"/>
        </w:rPr>
        <w:t>1</w:t>
      </w:r>
      <w:r w:rsidR="002C1C92" w:rsidRPr="002C1C92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7B251037" w14:textId="48FE9B14" w:rsidR="002B6F3F" w:rsidRPr="002B6F3F" w:rsidRDefault="002B6F3F" w:rsidP="002C1C9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6F3F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36C3006" w14:textId="77777777" w:rsidR="002C1C92" w:rsidRDefault="002C1C92" w:rsidP="002C1C9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67BCA906" w14:textId="77777777" w:rsidR="00D44F25" w:rsidRPr="002C1C92" w:rsidRDefault="00D44F25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7B1D5D" w14:textId="77777777" w:rsidR="00ED430F" w:rsidRPr="002C1C92" w:rsidRDefault="00A0536A" w:rsidP="002C1C92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землеустрою щодо встановлення (відновлення)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меж земельної ділянки в натурі (на місцевості) та </w:t>
      </w:r>
      <w:r w:rsidR="002C1C92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 безоплатно у власність </w:t>
      </w:r>
      <w:r w:rsidR="00213F28" w:rsidRPr="002C1C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0" w:name="_Hlk90634261"/>
      <w:r w:rsidR="00A63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</w:p>
    <w:p w14:paraId="162241B1" w14:textId="77777777" w:rsidR="002C1C92" w:rsidRPr="002C1C92" w:rsidRDefault="002C1C92" w:rsidP="002C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FE1135" w14:textId="45A1DB0B" w:rsidR="002C1C92" w:rsidRDefault="00ED430F" w:rsidP="001022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sz w:val="28"/>
          <w:szCs w:val="28"/>
          <w:lang w:val="uk-UA"/>
        </w:rPr>
        <w:t>Керуючись Законом  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України «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2C1C92" w:rsidRPr="002C1C92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, ст. 12, 83, 118, 121,122  Земельного Кодексу України, </w:t>
      </w:r>
      <w:r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</w:t>
      </w:r>
      <w:r w:rsidR="00242D65" w:rsidRPr="002C1C92">
        <w:rPr>
          <w:color w:val="000000"/>
          <w:sz w:val="28"/>
          <w:szCs w:val="28"/>
          <w:lang w:val="uk-UA"/>
        </w:rPr>
        <w:t xml:space="preserve"> 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ст. 30, 55 Закону України «Про землеустрій», ст. 24 Закону України «Про державний земельний кадастр»,</w:t>
      </w:r>
      <w:r w:rsidR="00242D65" w:rsidRPr="002C1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10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0AF7">
        <w:rPr>
          <w:rFonts w:ascii="Times New Roman" w:hAnsi="Times New Roman" w:cs="Times New Roman"/>
          <w:sz w:val="28"/>
          <w:szCs w:val="28"/>
          <w:lang w:val="uk-UA"/>
        </w:rPr>
        <w:t xml:space="preserve">Головко Н.О., Головка Ю.О., Головка Д.О. та </w:t>
      </w:r>
      <w:r w:rsidR="00102271" w:rsidRPr="00102271">
        <w:rPr>
          <w:rFonts w:ascii="Times New Roman" w:hAnsi="Times New Roman" w:cs="Times New Roman"/>
          <w:sz w:val="28"/>
          <w:szCs w:val="28"/>
          <w:lang w:val="uk-UA"/>
        </w:rPr>
        <w:t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27F62BD" w14:textId="77777777" w:rsidR="00872AFB" w:rsidRPr="002C1C92" w:rsidRDefault="00872AFB" w:rsidP="00102271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14:paraId="45E70AE6" w14:textId="77777777" w:rsidR="00ED430F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2C1C92">
        <w:rPr>
          <w:b/>
          <w:color w:val="000000"/>
          <w:sz w:val="28"/>
          <w:szCs w:val="28"/>
          <w:lang w:val="uk-UA"/>
        </w:rPr>
        <w:t>ВИРІШИЛ</w:t>
      </w:r>
      <w:r w:rsidR="00ED430F" w:rsidRPr="002C1C92">
        <w:rPr>
          <w:b/>
          <w:color w:val="000000"/>
          <w:sz w:val="28"/>
          <w:szCs w:val="28"/>
          <w:lang w:val="uk-UA"/>
        </w:rPr>
        <w:t>А:</w:t>
      </w:r>
    </w:p>
    <w:p w14:paraId="4B9A0214" w14:textId="77777777" w:rsidR="00ED430F" w:rsidRPr="002C1C92" w:rsidRDefault="00ED430F" w:rsidP="002C1C9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6E4EA203" w14:textId="1A2D4126" w:rsidR="002C1C92" w:rsidRPr="002C1C92" w:rsidRDefault="00E9066D" w:rsidP="002C1C92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</w:t>
      </w:r>
      <w:r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1" w:name="_Hlk228187891"/>
      <w:r w:rsidR="000654E9">
        <w:rPr>
          <w:rFonts w:ascii="Times New Roman" w:hAnsi="Times New Roman" w:cs="Times New Roman"/>
          <w:sz w:val="28"/>
          <w:szCs w:val="28"/>
          <w:lang w:val="uk-UA"/>
        </w:rPr>
        <w:t>Головко Нелі Олександрівні, Головко Юрію Олександровичу, Головко Дмитру Олександровичу,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для будівництва і обслуговування жи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т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</w:t>
      </w:r>
      <w:r w:rsidR="00BB5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будинку, господарських будівель і споруд (присадибна ділянка), загальною площею 0,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2E6467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га (кадастровий номер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2" w:name="_Hlk90634902"/>
      <w:bookmarkStart w:id="3" w:name="_Hlk75419744"/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122388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6F679A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:00</w:t>
      </w:r>
      <w:r w:rsidR="00173EE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97D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654E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), яка розташована </w:t>
      </w:r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proofErr w:type="spellStart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адресою</w:t>
      </w:r>
      <w:proofErr w:type="spellEnd"/>
      <w:r w:rsidR="000B2B2A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4" w:name="_Hlk167451697"/>
      <w:bookmarkStart w:id="5" w:name="_Hlk146545618"/>
      <w:bookmarkStart w:id="6" w:name="_Hlk67480980"/>
      <w:r w:rsidR="0011334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</w:t>
      </w:r>
      <w:r w:rsidR="007C1C7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6934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7" w:name="_Hlk152760775"/>
      <w:bookmarkStart w:id="8" w:name="_Hlk152754333"/>
      <w:r w:rsidR="000654E9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Шкільна</w:t>
      </w:r>
      <w:r w:rsidR="0071250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буд.</w:t>
      </w:r>
      <w:r w:rsidR="000654E9">
        <w:rPr>
          <w:rFonts w:ascii="Times New Roman" w:hAnsi="Times New Roman" w:cs="Times New Roman"/>
          <w:color w:val="000000"/>
          <w:sz w:val="28"/>
          <w:szCs w:val="28"/>
          <w:lang w:val="uk-UA"/>
        </w:rPr>
        <w:t>21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</w:t>
      </w:r>
      <w:r w:rsidR="00842E75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2"/>
      <w:bookmarkEnd w:id="3"/>
      <w:bookmarkEnd w:id="7"/>
      <w:r w:rsidR="00486A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654E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Олександропіль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End w:id="4"/>
      <w:bookmarkEnd w:id="8"/>
      <w:r w:rsidR="003B1AA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Синельниківськ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75" w:rsidRPr="002C1C92">
        <w:rPr>
          <w:rFonts w:ascii="Times New Roman" w:hAnsi="Times New Roman" w:cs="Times New Roman"/>
          <w:sz w:val="28"/>
          <w:szCs w:val="28"/>
          <w:lang w:val="uk-UA"/>
        </w:rPr>
        <w:t xml:space="preserve"> Дніпропетровськ</w:t>
      </w:r>
      <w:r w:rsidR="00842D12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2E75" w:rsidRPr="002C1C92">
        <w:rPr>
          <w:sz w:val="26"/>
          <w:lang w:val="uk-UA"/>
        </w:rPr>
        <w:t xml:space="preserve">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област</w:t>
      </w:r>
      <w:r w:rsidR="00842D12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bookmarkEnd w:id="5"/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bookmarkEnd w:id="6"/>
    </w:p>
    <w:p w14:paraId="59AA4ABE" w14:textId="77777777" w:rsidR="002C1C92" w:rsidRPr="002C1C92" w:rsidRDefault="002C1C92" w:rsidP="002C1C92">
      <w:pPr>
        <w:pStyle w:val="a6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5024C63" w14:textId="77777777" w:rsidR="00E9066D" w:rsidRPr="002C1C92" w:rsidRDefault="00E9066D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6"/>
          <w:szCs w:val="6"/>
          <w:lang w:val="uk-UA"/>
        </w:rPr>
      </w:pPr>
    </w:p>
    <w:p w14:paraId="74396B59" w14:textId="5ABB5010" w:rsidR="000B2B2A" w:rsidRPr="002C1C92" w:rsidRDefault="00E9066D" w:rsidP="002C1C92">
      <w:pPr>
        <w:pStyle w:val="western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Передати </w:t>
      </w:r>
      <w:r w:rsidR="004A3B55" w:rsidRPr="004A3B55">
        <w:rPr>
          <w:sz w:val="28"/>
          <w:szCs w:val="28"/>
          <w:lang w:val="uk-UA"/>
        </w:rPr>
        <w:t>Головко Нелі Олександрівні, Головко Юрію Олександровичу, Головко Дмитру Олександровичу</w:t>
      </w:r>
      <w:r w:rsidRPr="002C1C92">
        <w:rPr>
          <w:sz w:val="28"/>
          <w:szCs w:val="28"/>
          <w:lang w:val="uk-UA"/>
        </w:rPr>
        <w:t xml:space="preserve">, </w:t>
      </w:r>
      <w:r w:rsidRPr="002C1C92">
        <w:rPr>
          <w:color w:val="000000"/>
          <w:sz w:val="28"/>
          <w:szCs w:val="28"/>
          <w:lang w:val="uk-UA"/>
        </w:rPr>
        <w:t>безоплатно у власність</w:t>
      </w:r>
      <w:r w:rsidR="0099477A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земельну ділянку із цільовим призначенням для будівництва і обслуговування жи</w:t>
      </w:r>
      <w:r w:rsidR="00BB5590">
        <w:rPr>
          <w:color w:val="000000"/>
          <w:sz w:val="28"/>
          <w:szCs w:val="28"/>
          <w:lang w:val="uk-UA"/>
        </w:rPr>
        <w:t>тлов</w:t>
      </w:r>
      <w:r w:rsidRPr="002C1C92">
        <w:rPr>
          <w:color w:val="000000"/>
          <w:sz w:val="28"/>
          <w:szCs w:val="28"/>
          <w:lang w:val="uk-UA"/>
        </w:rPr>
        <w:t xml:space="preserve">ого будинку, господарських будівель і споруд (присадибна ділянка) (02.01) за рахунок земель </w:t>
      </w:r>
      <w:r w:rsidR="00842E75" w:rsidRPr="002C1C92">
        <w:rPr>
          <w:color w:val="000000"/>
          <w:sz w:val="28"/>
          <w:szCs w:val="28"/>
          <w:lang w:val="uk-UA"/>
        </w:rPr>
        <w:t xml:space="preserve">житлової та громадської забудови </w:t>
      </w:r>
      <w:r w:rsidRPr="002C1C92">
        <w:rPr>
          <w:color w:val="000000"/>
          <w:sz w:val="28"/>
          <w:szCs w:val="28"/>
          <w:lang w:val="uk-UA"/>
        </w:rPr>
        <w:t>комунальної власності, загальною площею 0,</w:t>
      </w:r>
      <w:r w:rsidR="00842E75" w:rsidRPr="002C1C92">
        <w:rPr>
          <w:color w:val="000000"/>
          <w:sz w:val="28"/>
          <w:szCs w:val="28"/>
          <w:lang w:val="uk-UA"/>
        </w:rPr>
        <w:t>2</w:t>
      </w:r>
      <w:r w:rsidR="002E6467">
        <w:rPr>
          <w:color w:val="000000"/>
          <w:sz w:val="28"/>
          <w:szCs w:val="28"/>
          <w:lang w:val="uk-UA"/>
        </w:rPr>
        <w:t>5</w:t>
      </w:r>
      <w:r w:rsidRPr="002C1C92">
        <w:rPr>
          <w:color w:val="000000"/>
          <w:sz w:val="28"/>
          <w:szCs w:val="28"/>
          <w:lang w:val="uk-UA"/>
        </w:rPr>
        <w:t xml:space="preserve"> га (кадастровий номер </w:t>
      </w:r>
      <w:r w:rsidR="002E2C75" w:rsidRPr="002C1C92">
        <w:rPr>
          <w:sz w:val="28"/>
          <w:szCs w:val="28"/>
          <w:lang w:val="uk-UA"/>
        </w:rPr>
        <w:lastRenderedPageBreak/>
        <w:t>122388</w:t>
      </w:r>
      <w:r w:rsidR="004A3B55">
        <w:rPr>
          <w:sz w:val="28"/>
          <w:szCs w:val="28"/>
          <w:lang w:val="uk-UA"/>
        </w:rPr>
        <w:t>05</w:t>
      </w:r>
      <w:r w:rsidR="006F679A">
        <w:rPr>
          <w:sz w:val="28"/>
          <w:szCs w:val="28"/>
          <w:lang w:val="uk-UA"/>
        </w:rPr>
        <w:t>00</w:t>
      </w:r>
      <w:r w:rsidR="002E2C75" w:rsidRPr="002C1C92">
        <w:rPr>
          <w:sz w:val="28"/>
          <w:szCs w:val="28"/>
          <w:lang w:val="uk-UA"/>
        </w:rPr>
        <w:t>:0</w:t>
      </w:r>
      <w:r w:rsidR="004A3B55">
        <w:rPr>
          <w:sz w:val="28"/>
          <w:szCs w:val="28"/>
          <w:lang w:val="uk-UA"/>
        </w:rPr>
        <w:t>4</w:t>
      </w:r>
      <w:r w:rsidR="002E2C75" w:rsidRPr="002C1C92">
        <w:rPr>
          <w:sz w:val="28"/>
          <w:szCs w:val="28"/>
          <w:lang w:val="uk-UA"/>
        </w:rPr>
        <w:t>:00</w:t>
      </w:r>
      <w:r w:rsidR="00712502">
        <w:rPr>
          <w:sz w:val="28"/>
          <w:szCs w:val="28"/>
          <w:lang w:val="uk-UA"/>
        </w:rPr>
        <w:t>1</w:t>
      </w:r>
      <w:r w:rsidR="002E2C75" w:rsidRPr="002C1C92">
        <w:rPr>
          <w:sz w:val="28"/>
          <w:szCs w:val="28"/>
          <w:lang w:val="uk-UA"/>
        </w:rPr>
        <w:t>:0</w:t>
      </w:r>
      <w:r w:rsidR="003F00E1">
        <w:rPr>
          <w:sz w:val="28"/>
          <w:szCs w:val="28"/>
          <w:lang w:val="uk-UA"/>
        </w:rPr>
        <w:t>1</w:t>
      </w:r>
      <w:r w:rsidR="004A3B55">
        <w:rPr>
          <w:sz w:val="28"/>
          <w:szCs w:val="28"/>
          <w:lang w:val="uk-UA"/>
        </w:rPr>
        <w:t>12</w:t>
      </w:r>
      <w:r w:rsidR="002E2C75" w:rsidRPr="002C1C92">
        <w:rPr>
          <w:color w:val="000000"/>
          <w:sz w:val="28"/>
          <w:szCs w:val="28"/>
          <w:lang w:val="uk-UA"/>
        </w:rPr>
        <w:t xml:space="preserve">), яка розташована за </w:t>
      </w:r>
      <w:proofErr w:type="spellStart"/>
      <w:r w:rsidR="002E2C75" w:rsidRPr="002C1C92">
        <w:rPr>
          <w:color w:val="000000"/>
          <w:sz w:val="28"/>
          <w:szCs w:val="28"/>
          <w:lang w:val="uk-UA"/>
        </w:rPr>
        <w:t>адресою</w:t>
      </w:r>
      <w:proofErr w:type="spellEnd"/>
      <w:r w:rsidR="002E2C75" w:rsidRPr="002C1C92">
        <w:rPr>
          <w:color w:val="000000"/>
          <w:sz w:val="28"/>
          <w:szCs w:val="28"/>
          <w:lang w:val="uk-UA"/>
        </w:rPr>
        <w:t xml:space="preserve">: </w:t>
      </w:r>
      <w:r w:rsidR="00727D9A">
        <w:rPr>
          <w:color w:val="000000"/>
          <w:sz w:val="28"/>
          <w:szCs w:val="28"/>
          <w:lang w:val="uk-UA"/>
        </w:rPr>
        <w:t xml:space="preserve">вул. </w:t>
      </w:r>
      <w:r w:rsidR="004A3B55">
        <w:rPr>
          <w:color w:val="000000"/>
          <w:sz w:val="28"/>
          <w:szCs w:val="28"/>
          <w:lang w:val="uk-UA"/>
        </w:rPr>
        <w:t>Шкільна</w:t>
      </w:r>
      <w:r w:rsidR="00727D9A" w:rsidRPr="002C1C92">
        <w:rPr>
          <w:color w:val="000000"/>
          <w:sz w:val="28"/>
          <w:szCs w:val="28"/>
          <w:lang w:val="uk-UA"/>
        </w:rPr>
        <w:t>, буд.</w:t>
      </w:r>
      <w:r w:rsidR="00173EED">
        <w:rPr>
          <w:color w:val="000000"/>
          <w:sz w:val="28"/>
          <w:szCs w:val="28"/>
          <w:lang w:val="uk-UA"/>
        </w:rPr>
        <w:t xml:space="preserve"> </w:t>
      </w:r>
      <w:r w:rsidR="004A3B55">
        <w:rPr>
          <w:color w:val="000000"/>
          <w:sz w:val="28"/>
          <w:szCs w:val="28"/>
          <w:lang w:val="uk-UA"/>
        </w:rPr>
        <w:t>21</w:t>
      </w:r>
      <w:r w:rsidR="00727D9A" w:rsidRPr="002C1C92">
        <w:rPr>
          <w:color w:val="000000"/>
          <w:sz w:val="28"/>
          <w:szCs w:val="28"/>
          <w:lang w:val="uk-UA"/>
        </w:rPr>
        <w:t>, с.</w:t>
      </w:r>
      <w:r w:rsidR="00727D9A">
        <w:rPr>
          <w:color w:val="000000"/>
          <w:sz w:val="28"/>
          <w:szCs w:val="28"/>
          <w:lang w:val="uk-UA"/>
        </w:rPr>
        <w:t xml:space="preserve"> </w:t>
      </w:r>
      <w:r w:rsidR="004A3B55">
        <w:rPr>
          <w:color w:val="000000"/>
          <w:sz w:val="28"/>
          <w:szCs w:val="28"/>
          <w:lang w:val="uk-UA"/>
        </w:rPr>
        <w:t>Олександропіль</w:t>
      </w:r>
      <w:r w:rsidR="009C1C95" w:rsidRPr="009C1C95">
        <w:rPr>
          <w:color w:val="000000"/>
          <w:sz w:val="28"/>
          <w:szCs w:val="28"/>
          <w:lang w:val="uk-UA"/>
        </w:rPr>
        <w:t xml:space="preserve"> Синельниківського району Дніпропетровської  області</w:t>
      </w:r>
      <w:r w:rsidR="004B2682" w:rsidRPr="002C1C92">
        <w:rPr>
          <w:color w:val="000000"/>
          <w:sz w:val="28"/>
          <w:szCs w:val="28"/>
          <w:lang w:val="uk-UA"/>
        </w:rPr>
        <w:t>.</w:t>
      </w:r>
    </w:p>
    <w:p w14:paraId="59D8190F" w14:textId="77777777" w:rsidR="002C1C92" w:rsidRPr="002C1C92" w:rsidRDefault="002C1C92" w:rsidP="002C1C92">
      <w:pPr>
        <w:pStyle w:val="western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</w:p>
    <w:p w14:paraId="52464BA9" w14:textId="0E5309F2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3. Зобов'язати</w:t>
      </w:r>
      <w:r w:rsidR="00E40BCA" w:rsidRPr="002C1C92">
        <w:rPr>
          <w:color w:val="000000"/>
          <w:sz w:val="28"/>
          <w:szCs w:val="28"/>
          <w:lang w:val="uk-UA"/>
        </w:rPr>
        <w:t xml:space="preserve"> </w:t>
      </w:r>
      <w:r w:rsidR="001F531E" w:rsidRPr="001F531E">
        <w:rPr>
          <w:color w:val="000000"/>
          <w:sz w:val="28"/>
          <w:szCs w:val="28"/>
          <w:lang w:val="uk-UA"/>
        </w:rPr>
        <w:t>Головко Н.О., Головка Ю.О., Головка Д.О.</w:t>
      </w:r>
      <w:r w:rsidR="001F531E">
        <w:rPr>
          <w:color w:val="000000"/>
          <w:sz w:val="28"/>
          <w:szCs w:val="28"/>
          <w:lang w:val="uk-UA"/>
        </w:rPr>
        <w:t>:</w:t>
      </w:r>
    </w:p>
    <w:p w14:paraId="6DD16BDB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sz w:val="28"/>
          <w:szCs w:val="28"/>
          <w:lang w:val="uk-UA"/>
        </w:rPr>
        <w:t>3.1. Використовувати земельну д</w:t>
      </w:r>
      <w:r w:rsidR="002C1C92" w:rsidRPr="002C1C92">
        <w:rPr>
          <w:sz w:val="28"/>
          <w:szCs w:val="28"/>
          <w:lang w:val="uk-UA"/>
        </w:rPr>
        <w:t>ілянку за цільовим призначенням;</w:t>
      </w:r>
    </w:p>
    <w:p w14:paraId="1623AC1E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3.2. Зареєструвати  право власності на передану земельну ділянку відповідно </w:t>
      </w:r>
      <w:r w:rsidRPr="002C1C92">
        <w:rPr>
          <w:sz w:val="28"/>
          <w:szCs w:val="28"/>
          <w:lang w:val="uk-UA"/>
        </w:rPr>
        <w:t>до Закону України «Про державну реєстрацію речових прав на нерухоме  майно та їх обтяжень»</w:t>
      </w:r>
      <w:r w:rsidR="002C1C92" w:rsidRPr="002C1C92">
        <w:rPr>
          <w:sz w:val="28"/>
          <w:szCs w:val="28"/>
          <w:lang w:val="uk-UA"/>
        </w:rPr>
        <w:t>;</w:t>
      </w:r>
    </w:p>
    <w:p w14:paraId="718EC29A" w14:textId="77777777" w:rsidR="00532896" w:rsidRPr="002C1C92" w:rsidRDefault="00532896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 xml:space="preserve"> 3.3. Дотримуватись вимог </w:t>
      </w:r>
      <w:proofErr w:type="spellStart"/>
      <w:r w:rsidRPr="002C1C92">
        <w:rPr>
          <w:color w:val="000000"/>
          <w:sz w:val="28"/>
          <w:szCs w:val="28"/>
          <w:lang w:val="uk-UA"/>
        </w:rPr>
        <w:t>ст.ст</w:t>
      </w:r>
      <w:proofErr w:type="spellEnd"/>
      <w:r w:rsidRPr="002C1C92">
        <w:rPr>
          <w:color w:val="000000"/>
          <w:sz w:val="28"/>
          <w:szCs w:val="28"/>
          <w:lang w:val="uk-UA"/>
        </w:rPr>
        <w:t xml:space="preserve">. 95, 96, 113 Земельного Кодексу України щодо прав і обов’язків землекористувачів </w:t>
      </w:r>
      <w:r w:rsidR="002C1C92">
        <w:rPr>
          <w:sz w:val="28"/>
          <w:szCs w:val="28"/>
          <w:lang w:val="uk-UA"/>
        </w:rPr>
        <w:t>та обмеже</w:t>
      </w:r>
      <w:r w:rsidRPr="002C1C92">
        <w:rPr>
          <w:sz w:val="28"/>
          <w:szCs w:val="28"/>
          <w:lang w:val="uk-UA"/>
        </w:rPr>
        <w:t>нь прав на землю.</w:t>
      </w:r>
    </w:p>
    <w:p w14:paraId="0CCC87A2" w14:textId="77777777" w:rsidR="002C1C92" w:rsidRPr="002C1C92" w:rsidRDefault="002C1C92" w:rsidP="002C1C92">
      <w:pPr>
        <w:pStyle w:val="western"/>
        <w:tabs>
          <w:tab w:val="left" w:pos="720"/>
        </w:tabs>
        <w:spacing w:before="0" w:beforeAutospacing="0" w:after="0" w:afterAutospacing="0"/>
        <w:ind w:right="-1" w:firstLine="709"/>
        <w:jc w:val="both"/>
        <w:rPr>
          <w:sz w:val="28"/>
          <w:szCs w:val="28"/>
          <w:lang w:val="uk-UA"/>
        </w:rPr>
      </w:pPr>
    </w:p>
    <w:p w14:paraId="1D7C04BB" w14:textId="77777777" w:rsidR="00F241E7" w:rsidRPr="002C1C92" w:rsidRDefault="00F241E7" w:rsidP="002C1C9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-1"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2C1C92">
        <w:rPr>
          <w:color w:val="000000"/>
          <w:sz w:val="28"/>
          <w:szCs w:val="28"/>
          <w:lang w:val="uk-UA"/>
        </w:rPr>
        <w:t>Контроль за виконання</w:t>
      </w:r>
      <w:r w:rsidR="00CE313A" w:rsidRPr="002C1C92">
        <w:rPr>
          <w:color w:val="000000"/>
          <w:sz w:val="28"/>
          <w:szCs w:val="28"/>
          <w:lang w:val="uk-UA"/>
        </w:rPr>
        <w:t xml:space="preserve">м </w:t>
      </w:r>
      <w:r w:rsidRPr="002C1C92">
        <w:rPr>
          <w:color w:val="000000"/>
          <w:sz w:val="28"/>
          <w:szCs w:val="28"/>
          <w:lang w:val="uk-UA"/>
        </w:rPr>
        <w:t>даного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рішення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покласти на постійну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комісію з питань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земельних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відносин, природокористування, планування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території, будівництва, архітектури, охорони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пам’яток, історичного</w:t>
      </w:r>
      <w:r w:rsidR="00CE313A" w:rsidRPr="002C1C92">
        <w:rPr>
          <w:color w:val="000000"/>
          <w:sz w:val="28"/>
          <w:szCs w:val="28"/>
          <w:lang w:val="uk-UA"/>
        </w:rPr>
        <w:t xml:space="preserve"> </w:t>
      </w:r>
      <w:r w:rsidRPr="002C1C92">
        <w:rPr>
          <w:color w:val="000000"/>
          <w:sz w:val="28"/>
          <w:szCs w:val="28"/>
          <w:lang w:val="uk-UA"/>
        </w:rPr>
        <w:t>середовища та благоустрою.</w:t>
      </w:r>
    </w:p>
    <w:p w14:paraId="39CE3A39" w14:textId="77777777" w:rsidR="002C1C92" w:rsidRPr="002C1C92" w:rsidRDefault="002C1C92" w:rsidP="002C1C92">
      <w:pPr>
        <w:pStyle w:val="a3"/>
        <w:shd w:val="clear" w:color="auto" w:fill="FFFFFF"/>
        <w:spacing w:before="0" w:beforeAutospacing="0" w:after="0" w:afterAutospacing="0"/>
        <w:ind w:left="1069" w:right="-1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8081AEF" w14:textId="77777777" w:rsidR="00946727" w:rsidRDefault="0094672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79C70B4" w14:textId="39B38BD4" w:rsidR="00920725" w:rsidRPr="002C1C92" w:rsidRDefault="00F241E7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Сільський голова                                                                      </w:t>
      </w:r>
      <w:r w:rsidR="002C1C92"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Pr="002C1C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Василь СІНГУР</w:t>
      </w:r>
    </w:p>
    <w:p w14:paraId="6CE02FF3" w14:textId="77777777" w:rsidR="003F7737" w:rsidRDefault="003F7737" w:rsidP="003F7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682BE2B5" w14:textId="66D0A1E8" w:rsidR="003F7737" w:rsidRDefault="003F7737" w:rsidP="003F773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Богинівка</w:t>
      </w:r>
    </w:p>
    <w:p w14:paraId="76A52E31" w14:textId="3C40AC75" w:rsidR="003F7737" w:rsidRDefault="003F7737" w:rsidP="003F773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№ 1375-41/ VIII</w:t>
      </w:r>
    </w:p>
    <w:p w14:paraId="39E9F1FB" w14:textId="77777777" w:rsidR="003F7737" w:rsidRDefault="003F7737" w:rsidP="003F773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30.04.2026 року</w:t>
      </w:r>
    </w:p>
    <w:p w14:paraId="079C749F" w14:textId="77777777" w:rsidR="002C1C92" w:rsidRDefault="002C1C92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832B954" w14:textId="77777777" w:rsidR="0007126C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CFC7C84" w14:textId="77777777" w:rsidR="0007126C" w:rsidRPr="00DD1019" w:rsidRDefault="0007126C" w:rsidP="002C1C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sectPr w:rsidR="0007126C" w:rsidRPr="00DD1019" w:rsidSect="00F64330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8A7"/>
    <w:multiLevelType w:val="hybridMultilevel"/>
    <w:tmpl w:val="45622ACE"/>
    <w:lvl w:ilvl="0" w:tplc="0A387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1B3063"/>
    <w:multiLevelType w:val="hybridMultilevel"/>
    <w:tmpl w:val="6A1E6EA6"/>
    <w:lvl w:ilvl="0" w:tplc="AB1CFD8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2971105">
    <w:abstractNumId w:val="0"/>
  </w:num>
  <w:num w:numId="2" w16cid:durableId="35011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00589"/>
    <w:rsid w:val="00000772"/>
    <w:rsid w:val="00002459"/>
    <w:rsid w:val="000140DB"/>
    <w:rsid w:val="00014EC3"/>
    <w:rsid w:val="00026BEE"/>
    <w:rsid w:val="00031042"/>
    <w:rsid w:val="000654E9"/>
    <w:rsid w:val="0007126C"/>
    <w:rsid w:val="000742B3"/>
    <w:rsid w:val="00083335"/>
    <w:rsid w:val="00085F60"/>
    <w:rsid w:val="00086315"/>
    <w:rsid w:val="000910D9"/>
    <w:rsid w:val="000A050E"/>
    <w:rsid w:val="000B2B2A"/>
    <w:rsid w:val="000C7BEA"/>
    <w:rsid w:val="00102271"/>
    <w:rsid w:val="00113343"/>
    <w:rsid w:val="00115F5B"/>
    <w:rsid w:val="00117402"/>
    <w:rsid w:val="0013082F"/>
    <w:rsid w:val="001312BE"/>
    <w:rsid w:val="00167DE9"/>
    <w:rsid w:val="00173EED"/>
    <w:rsid w:val="001760D4"/>
    <w:rsid w:val="00187DB7"/>
    <w:rsid w:val="001A084D"/>
    <w:rsid w:val="001A3D27"/>
    <w:rsid w:val="001B7ECD"/>
    <w:rsid w:val="001F1340"/>
    <w:rsid w:val="001F531E"/>
    <w:rsid w:val="00212F01"/>
    <w:rsid w:val="002138FB"/>
    <w:rsid w:val="00213F28"/>
    <w:rsid w:val="0023664A"/>
    <w:rsid w:val="00242D65"/>
    <w:rsid w:val="00244B1F"/>
    <w:rsid w:val="002458B5"/>
    <w:rsid w:val="002537E8"/>
    <w:rsid w:val="0025394A"/>
    <w:rsid w:val="002558FB"/>
    <w:rsid w:val="00263140"/>
    <w:rsid w:val="00265153"/>
    <w:rsid w:val="002B3070"/>
    <w:rsid w:val="002B6F3F"/>
    <w:rsid w:val="002C1C92"/>
    <w:rsid w:val="002D1119"/>
    <w:rsid w:val="002E2C75"/>
    <w:rsid w:val="002E3FF7"/>
    <w:rsid w:val="002E6467"/>
    <w:rsid w:val="002F4BDC"/>
    <w:rsid w:val="00312A0E"/>
    <w:rsid w:val="00322DA9"/>
    <w:rsid w:val="00332B41"/>
    <w:rsid w:val="00337B9C"/>
    <w:rsid w:val="0034040A"/>
    <w:rsid w:val="00340C49"/>
    <w:rsid w:val="003665D8"/>
    <w:rsid w:val="0037172C"/>
    <w:rsid w:val="003722A8"/>
    <w:rsid w:val="003729FB"/>
    <w:rsid w:val="003861FF"/>
    <w:rsid w:val="003916FD"/>
    <w:rsid w:val="00392520"/>
    <w:rsid w:val="00394795"/>
    <w:rsid w:val="003A7800"/>
    <w:rsid w:val="003B1AA5"/>
    <w:rsid w:val="003D2695"/>
    <w:rsid w:val="003D6A5F"/>
    <w:rsid w:val="003F00E1"/>
    <w:rsid w:val="003F7737"/>
    <w:rsid w:val="004452C5"/>
    <w:rsid w:val="0045284B"/>
    <w:rsid w:val="00456803"/>
    <w:rsid w:val="004868F7"/>
    <w:rsid w:val="00486A8D"/>
    <w:rsid w:val="004A3B55"/>
    <w:rsid w:val="004B2682"/>
    <w:rsid w:val="004C2DBD"/>
    <w:rsid w:val="004D2E5C"/>
    <w:rsid w:val="004D50F5"/>
    <w:rsid w:val="004E247C"/>
    <w:rsid w:val="004F2337"/>
    <w:rsid w:val="004F42F0"/>
    <w:rsid w:val="004F72BC"/>
    <w:rsid w:val="00503BDE"/>
    <w:rsid w:val="0050784D"/>
    <w:rsid w:val="005175DF"/>
    <w:rsid w:val="00522D3D"/>
    <w:rsid w:val="00532896"/>
    <w:rsid w:val="00536721"/>
    <w:rsid w:val="00554BF0"/>
    <w:rsid w:val="00565010"/>
    <w:rsid w:val="0057087D"/>
    <w:rsid w:val="00583644"/>
    <w:rsid w:val="005846E9"/>
    <w:rsid w:val="00591F16"/>
    <w:rsid w:val="005A76D6"/>
    <w:rsid w:val="005B43B2"/>
    <w:rsid w:val="005F7757"/>
    <w:rsid w:val="0060450B"/>
    <w:rsid w:val="006134C0"/>
    <w:rsid w:val="00613B54"/>
    <w:rsid w:val="006247A0"/>
    <w:rsid w:val="00693467"/>
    <w:rsid w:val="006B38D8"/>
    <w:rsid w:val="006B56A9"/>
    <w:rsid w:val="006C3FE3"/>
    <w:rsid w:val="006C5393"/>
    <w:rsid w:val="006E24FD"/>
    <w:rsid w:val="006F0EF6"/>
    <w:rsid w:val="006F1045"/>
    <w:rsid w:val="006F679A"/>
    <w:rsid w:val="00712502"/>
    <w:rsid w:val="00727D9A"/>
    <w:rsid w:val="0073193F"/>
    <w:rsid w:val="00742DFD"/>
    <w:rsid w:val="0075522E"/>
    <w:rsid w:val="007634C7"/>
    <w:rsid w:val="00766D77"/>
    <w:rsid w:val="007833F3"/>
    <w:rsid w:val="007875D2"/>
    <w:rsid w:val="00790CCD"/>
    <w:rsid w:val="007955DE"/>
    <w:rsid w:val="00797D23"/>
    <w:rsid w:val="007C0AF7"/>
    <w:rsid w:val="007C162A"/>
    <w:rsid w:val="007C1C7F"/>
    <w:rsid w:val="007C6C3D"/>
    <w:rsid w:val="007F4D1B"/>
    <w:rsid w:val="008319A9"/>
    <w:rsid w:val="00842480"/>
    <w:rsid w:val="00842D12"/>
    <w:rsid w:val="00842E75"/>
    <w:rsid w:val="00845D78"/>
    <w:rsid w:val="00850A2E"/>
    <w:rsid w:val="00852B53"/>
    <w:rsid w:val="0085532D"/>
    <w:rsid w:val="008556A6"/>
    <w:rsid w:val="00872AFB"/>
    <w:rsid w:val="00874DE0"/>
    <w:rsid w:val="0088154F"/>
    <w:rsid w:val="0089191A"/>
    <w:rsid w:val="008C56C3"/>
    <w:rsid w:val="00910FD1"/>
    <w:rsid w:val="00920725"/>
    <w:rsid w:val="0092242C"/>
    <w:rsid w:val="00946727"/>
    <w:rsid w:val="00967790"/>
    <w:rsid w:val="00967C12"/>
    <w:rsid w:val="00970B31"/>
    <w:rsid w:val="00974BB4"/>
    <w:rsid w:val="009813AB"/>
    <w:rsid w:val="009835EC"/>
    <w:rsid w:val="00986DB7"/>
    <w:rsid w:val="0099477A"/>
    <w:rsid w:val="00996DAE"/>
    <w:rsid w:val="00996EB3"/>
    <w:rsid w:val="009A210D"/>
    <w:rsid w:val="009A4565"/>
    <w:rsid w:val="009B50B0"/>
    <w:rsid w:val="009C1C95"/>
    <w:rsid w:val="00A0536A"/>
    <w:rsid w:val="00A103EA"/>
    <w:rsid w:val="00A2528D"/>
    <w:rsid w:val="00A405E1"/>
    <w:rsid w:val="00A53AD6"/>
    <w:rsid w:val="00A56C88"/>
    <w:rsid w:val="00A618CE"/>
    <w:rsid w:val="00A637D0"/>
    <w:rsid w:val="00A654DC"/>
    <w:rsid w:val="00A7739D"/>
    <w:rsid w:val="00AA6568"/>
    <w:rsid w:val="00AA79C4"/>
    <w:rsid w:val="00AD565A"/>
    <w:rsid w:val="00AF04C5"/>
    <w:rsid w:val="00B03360"/>
    <w:rsid w:val="00B11ACA"/>
    <w:rsid w:val="00B31675"/>
    <w:rsid w:val="00B44021"/>
    <w:rsid w:val="00B46B65"/>
    <w:rsid w:val="00B5646E"/>
    <w:rsid w:val="00B566D3"/>
    <w:rsid w:val="00B65652"/>
    <w:rsid w:val="00B76EFB"/>
    <w:rsid w:val="00B916CD"/>
    <w:rsid w:val="00BB5590"/>
    <w:rsid w:val="00BB7CA2"/>
    <w:rsid w:val="00BD0832"/>
    <w:rsid w:val="00BE2FA9"/>
    <w:rsid w:val="00C02CF1"/>
    <w:rsid w:val="00C045AF"/>
    <w:rsid w:val="00C07CDF"/>
    <w:rsid w:val="00C10C31"/>
    <w:rsid w:val="00C16356"/>
    <w:rsid w:val="00C33218"/>
    <w:rsid w:val="00C51D31"/>
    <w:rsid w:val="00C5591E"/>
    <w:rsid w:val="00C5766C"/>
    <w:rsid w:val="00C604E7"/>
    <w:rsid w:val="00C74B88"/>
    <w:rsid w:val="00C75A71"/>
    <w:rsid w:val="00CC50D8"/>
    <w:rsid w:val="00CE1661"/>
    <w:rsid w:val="00CE313A"/>
    <w:rsid w:val="00CE7BAE"/>
    <w:rsid w:val="00D00A20"/>
    <w:rsid w:val="00D44F25"/>
    <w:rsid w:val="00D50352"/>
    <w:rsid w:val="00D73028"/>
    <w:rsid w:val="00D80AC1"/>
    <w:rsid w:val="00D82EF6"/>
    <w:rsid w:val="00D84FD5"/>
    <w:rsid w:val="00D9384C"/>
    <w:rsid w:val="00D93FC4"/>
    <w:rsid w:val="00DA26F8"/>
    <w:rsid w:val="00DB586F"/>
    <w:rsid w:val="00DB6423"/>
    <w:rsid w:val="00DD1019"/>
    <w:rsid w:val="00DF026F"/>
    <w:rsid w:val="00DF03FA"/>
    <w:rsid w:val="00DF607E"/>
    <w:rsid w:val="00E05CB5"/>
    <w:rsid w:val="00E25633"/>
    <w:rsid w:val="00E25772"/>
    <w:rsid w:val="00E33C72"/>
    <w:rsid w:val="00E40BCA"/>
    <w:rsid w:val="00E5321D"/>
    <w:rsid w:val="00E55F24"/>
    <w:rsid w:val="00E61753"/>
    <w:rsid w:val="00E629CD"/>
    <w:rsid w:val="00E671E9"/>
    <w:rsid w:val="00E9066D"/>
    <w:rsid w:val="00EB1D34"/>
    <w:rsid w:val="00ED430F"/>
    <w:rsid w:val="00ED68F5"/>
    <w:rsid w:val="00EE33B5"/>
    <w:rsid w:val="00EE3E21"/>
    <w:rsid w:val="00F065D6"/>
    <w:rsid w:val="00F1246C"/>
    <w:rsid w:val="00F241E7"/>
    <w:rsid w:val="00F25DAD"/>
    <w:rsid w:val="00F264FC"/>
    <w:rsid w:val="00F331D2"/>
    <w:rsid w:val="00F34A6C"/>
    <w:rsid w:val="00F64330"/>
    <w:rsid w:val="00F76922"/>
    <w:rsid w:val="00F80A9E"/>
    <w:rsid w:val="00F80B48"/>
    <w:rsid w:val="00F8637B"/>
    <w:rsid w:val="00F875E2"/>
    <w:rsid w:val="00FA2CE7"/>
    <w:rsid w:val="00FA64E2"/>
    <w:rsid w:val="00FB3BF6"/>
    <w:rsid w:val="00FC3B6F"/>
    <w:rsid w:val="00FC6FDA"/>
    <w:rsid w:val="00FD3727"/>
    <w:rsid w:val="00FE65BF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1BE72"/>
  <w15:docId w15:val="{8DD9E446-7280-4CD7-AC42-EEE30AB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paragraph" w:customStyle="1" w:styleId="western">
    <w:name w:val="western"/>
    <w:basedOn w:val="a"/>
    <w:rsid w:val="00E90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андарт"/>
    <w:rsid w:val="002C1C9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2C1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2026-05-12T10:54:00Z</cp:lastPrinted>
  <dcterms:created xsi:type="dcterms:W3CDTF">2026-04-27T11:12:00Z</dcterms:created>
  <dcterms:modified xsi:type="dcterms:W3CDTF">2026-05-12T10:55:00Z</dcterms:modified>
</cp:coreProperties>
</file>