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250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object w:dxaOrig="720" w:dyaOrig="915" w14:anchorId="3144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2821452" r:id="rId6"/>
        </w:object>
      </w:r>
    </w:p>
    <w:p w14:paraId="3B9DCCB5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УКРАЇНА</w:t>
      </w:r>
    </w:p>
    <w:p w14:paraId="2FC306D5" w14:textId="22795485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 xml:space="preserve">МІСЦЕВЕ </w:t>
      </w:r>
      <w:r w:rsidR="003E4D68">
        <w:rPr>
          <w:sz w:val="28"/>
          <w:szCs w:val="28"/>
          <w:lang w:val="uk-UA"/>
        </w:rPr>
        <w:t xml:space="preserve"> </w:t>
      </w:r>
      <w:r w:rsidRPr="002C1C92">
        <w:rPr>
          <w:sz w:val="28"/>
          <w:szCs w:val="28"/>
          <w:lang w:val="uk-UA"/>
        </w:rPr>
        <w:t>САМОВРЯДУВАННЯ</w:t>
      </w:r>
    </w:p>
    <w:p w14:paraId="67E9F35E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БРАГИНІВСЬКА  СІЛЬСЬКА  РАДА</w:t>
      </w:r>
    </w:p>
    <w:p w14:paraId="152A3CC3" w14:textId="23AC42A4" w:rsidR="002C1C92" w:rsidRPr="002C1C92" w:rsidRDefault="0013082F" w:rsidP="002C1C9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2C1C92" w:rsidRPr="002C1C92">
        <w:rPr>
          <w:sz w:val="28"/>
          <w:szCs w:val="28"/>
          <w:lang w:val="uk-UA"/>
        </w:rPr>
        <w:t xml:space="preserve"> </w:t>
      </w:r>
      <w:r w:rsidR="003E4D68">
        <w:rPr>
          <w:sz w:val="28"/>
          <w:szCs w:val="28"/>
          <w:lang w:val="uk-UA"/>
        </w:rPr>
        <w:t xml:space="preserve"> </w:t>
      </w:r>
      <w:r w:rsidR="002C1C92" w:rsidRPr="002C1C92">
        <w:rPr>
          <w:sz w:val="28"/>
          <w:szCs w:val="28"/>
          <w:lang w:val="uk-UA"/>
        </w:rPr>
        <w:t>РАЙОНУ</w:t>
      </w:r>
    </w:p>
    <w:p w14:paraId="0EEF1A42" w14:textId="77777777" w:rsidR="003E4D68" w:rsidRDefault="002C1C92" w:rsidP="003E4D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C92"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67711627" w14:textId="651C6F84" w:rsidR="002C1C92" w:rsidRPr="003E4D68" w:rsidRDefault="002C1C92" w:rsidP="003E4D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C9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598AC906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4448D" w14:textId="6EEC79EC" w:rsidR="00ED430F" w:rsidRPr="002C1C92" w:rsidRDefault="00A0536A" w:rsidP="002C1C92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та 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безоплатно у власність</w:t>
      </w:r>
    </w:p>
    <w:p w14:paraId="70D68C19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6DAD2" w14:textId="1E0C2D73" w:rsidR="00ED430F" w:rsidRPr="002C1C92" w:rsidRDefault="00ED430F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sz w:val="28"/>
          <w:szCs w:val="28"/>
          <w:lang w:val="uk-UA"/>
        </w:rPr>
        <w:t>Керуючись Законом  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, ст. 12, 83, 118, 121,122  Земельного Кодексу України, 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242D65" w:rsidRPr="002C1C92">
        <w:rPr>
          <w:color w:val="000000"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30, 55 Закону України «Про землеустрій», ст. 24 Закону України «Про державний земельний кадастр»,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 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Жуковської Н.В.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2C1C9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131F7CD2" w14:textId="77777777" w:rsidR="002C1C92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7357F09" w14:textId="2A92CD9C" w:rsidR="00ED430F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C1C92">
        <w:rPr>
          <w:b/>
          <w:color w:val="000000"/>
          <w:sz w:val="28"/>
          <w:szCs w:val="28"/>
          <w:lang w:val="uk-UA"/>
        </w:rPr>
        <w:t>ВИРІШИЛ</w:t>
      </w:r>
      <w:r w:rsidR="00ED430F" w:rsidRPr="002C1C92">
        <w:rPr>
          <w:b/>
          <w:color w:val="000000"/>
          <w:sz w:val="28"/>
          <w:szCs w:val="28"/>
          <w:lang w:val="uk-UA"/>
        </w:rPr>
        <w:t>А:</w:t>
      </w:r>
    </w:p>
    <w:p w14:paraId="1A574075" w14:textId="77777777" w:rsidR="00ED430F" w:rsidRPr="002C1C92" w:rsidRDefault="00ED430F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9E940C7" w14:textId="64C5AA05" w:rsidR="002C1C92" w:rsidRPr="002C1C92" w:rsidRDefault="00E9066D" w:rsidP="002C1C92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Hlk175311595"/>
      <w:r w:rsidR="00173EED">
        <w:rPr>
          <w:rFonts w:ascii="Times New Roman" w:hAnsi="Times New Roman" w:cs="Times New Roman"/>
          <w:sz w:val="28"/>
          <w:szCs w:val="28"/>
          <w:lang w:val="uk-UA"/>
        </w:rPr>
        <w:t>Жуковській Надії Василівні</w:t>
      </w:r>
      <w:r w:rsidR="0026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 (присадибна ділянка), загальною площею 0,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90634902"/>
      <w:bookmarkStart w:id="2" w:name="_Hlk75419744"/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122388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212F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яка розташована </w:t>
      </w:r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7451697"/>
      <w:bookmarkStart w:id="4" w:name="_Hlk146545618"/>
      <w:bookmarkStart w:id="5" w:name="_Hlk67480980"/>
      <w:r w:rsidR="00113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r w:rsidR="007C1C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934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52760775"/>
      <w:bookmarkStart w:id="7" w:name="_Hlk152754333"/>
      <w:r w:rsidR="00173EE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Миру</w:t>
      </w:r>
      <w:r w:rsidR="00A618CE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буд.</w:t>
      </w:r>
      <w:r w:rsidR="003D269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3EED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1"/>
      <w:bookmarkEnd w:id="2"/>
      <w:bookmarkEnd w:id="6"/>
      <w:r w:rsidR="00486A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3EED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Хороше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7"/>
      <w:bookmarkEnd w:id="3"/>
      <w:r w:rsidR="003B1A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Синельниківськ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42E75" w:rsidRPr="002C1C92">
        <w:rPr>
          <w:sz w:val="26"/>
          <w:lang w:val="uk-UA"/>
        </w:rPr>
        <w:t xml:space="preserve">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bookmarkEnd w:id="4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5"/>
    </w:p>
    <w:p w14:paraId="230D73F0" w14:textId="77777777" w:rsidR="002C1C92" w:rsidRPr="003E4D68" w:rsidRDefault="002C1C92" w:rsidP="003E4D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604A75" w14:textId="77777777" w:rsidR="00E9066D" w:rsidRPr="002C1C92" w:rsidRDefault="00E9066D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6"/>
          <w:szCs w:val="6"/>
          <w:lang w:val="uk-UA"/>
        </w:rPr>
      </w:pPr>
    </w:p>
    <w:p w14:paraId="25153F8D" w14:textId="65479FE8" w:rsidR="000B2B2A" w:rsidRPr="002C1C92" w:rsidRDefault="00E9066D" w:rsidP="002C1C92">
      <w:pPr>
        <w:pStyle w:val="western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Передати </w:t>
      </w:r>
      <w:r w:rsidR="00173EED">
        <w:rPr>
          <w:color w:val="000000"/>
          <w:sz w:val="28"/>
          <w:szCs w:val="28"/>
          <w:lang w:val="uk-UA"/>
        </w:rPr>
        <w:t>Жуковській Надії Василівні</w:t>
      </w:r>
      <w:r w:rsidRPr="002C1C92">
        <w:rPr>
          <w:sz w:val="28"/>
          <w:szCs w:val="28"/>
          <w:lang w:val="uk-UA"/>
        </w:rPr>
        <w:t xml:space="preserve">, </w:t>
      </w:r>
      <w:r w:rsidRPr="002C1C92">
        <w:rPr>
          <w:color w:val="000000"/>
          <w:sz w:val="28"/>
          <w:szCs w:val="28"/>
          <w:lang w:val="uk-UA"/>
        </w:rPr>
        <w:t>безоплатно у власність, земельну ділянку із цільовим призначенням для будівництва і обслуговування жи</w:t>
      </w:r>
      <w:r w:rsidR="00BB5590">
        <w:rPr>
          <w:color w:val="000000"/>
          <w:sz w:val="28"/>
          <w:szCs w:val="28"/>
          <w:lang w:val="uk-UA"/>
        </w:rPr>
        <w:t>тлов</w:t>
      </w:r>
      <w:r w:rsidRPr="002C1C92">
        <w:rPr>
          <w:color w:val="000000"/>
          <w:sz w:val="28"/>
          <w:szCs w:val="28"/>
          <w:lang w:val="uk-UA"/>
        </w:rPr>
        <w:t xml:space="preserve">ого будинку, господарських будівель і споруд (присадибна ділянка) (02.01) за рахунок земель </w:t>
      </w:r>
      <w:r w:rsidR="00842E75" w:rsidRPr="002C1C92">
        <w:rPr>
          <w:color w:val="000000"/>
          <w:sz w:val="28"/>
          <w:szCs w:val="28"/>
          <w:lang w:val="uk-UA"/>
        </w:rPr>
        <w:t xml:space="preserve">житлової та громадської забудови </w:t>
      </w:r>
      <w:r w:rsidRPr="002C1C92">
        <w:rPr>
          <w:color w:val="000000"/>
          <w:sz w:val="28"/>
          <w:szCs w:val="28"/>
          <w:lang w:val="uk-UA"/>
        </w:rPr>
        <w:t>комунальної власності, загальною площею 0,</w:t>
      </w:r>
      <w:r w:rsidR="00842E75" w:rsidRPr="002C1C92">
        <w:rPr>
          <w:color w:val="000000"/>
          <w:sz w:val="28"/>
          <w:szCs w:val="28"/>
          <w:lang w:val="uk-UA"/>
        </w:rPr>
        <w:t>25</w:t>
      </w:r>
      <w:r w:rsidRPr="002C1C92">
        <w:rPr>
          <w:color w:val="000000"/>
          <w:sz w:val="28"/>
          <w:szCs w:val="28"/>
          <w:lang w:val="uk-UA"/>
        </w:rPr>
        <w:t xml:space="preserve"> га (кадастровий номер </w:t>
      </w:r>
      <w:r w:rsidR="002E2C75" w:rsidRPr="002C1C92">
        <w:rPr>
          <w:sz w:val="28"/>
          <w:szCs w:val="28"/>
          <w:lang w:val="uk-UA"/>
        </w:rPr>
        <w:t>122388</w:t>
      </w:r>
      <w:r w:rsidR="00173EED">
        <w:rPr>
          <w:sz w:val="28"/>
          <w:szCs w:val="28"/>
          <w:lang w:val="uk-UA"/>
        </w:rPr>
        <w:t>71</w:t>
      </w:r>
      <w:r w:rsidR="002E2C75" w:rsidRPr="002C1C92">
        <w:rPr>
          <w:sz w:val="28"/>
          <w:szCs w:val="28"/>
          <w:lang w:val="uk-UA"/>
        </w:rPr>
        <w:t>00:0</w:t>
      </w:r>
      <w:r w:rsidR="00173EED">
        <w:rPr>
          <w:sz w:val="28"/>
          <w:szCs w:val="28"/>
          <w:lang w:val="uk-UA"/>
        </w:rPr>
        <w:t>5</w:t>
      </w:r>
      <w:r w:rsidR="002E2C75" w:rsidRPr="002C1C92">
        <w:rPr>
          <w:sz w:val="28"/>
          <w:szCs w:val="28"/>
          <w:lang w:val="uk-UA"/>
        </w:rPr>
        <w:t>:00</w:t>
      </w:r>
      <w:r w:rsidR="003374B6">
        <w:rPr>
          <w:sz w:val="28"/>
          <w:szCs w:val="28"/>
          <w:lang w:val="uk-UA"/>
        </w:rPr>
        <w:t>1</w:t>
      </w:r>
      <w:r w:rsidR="002E2C75" w:rsidRPr="002C1C92">
        <w:rPr>
          <w:sz w:val="28"/>
          <w:szCs w:val="28"/>
          <w:lang w:val="uk-UA"/>
        </w:rPr>
        <w:t>:0</w:t>
      </w:r>
      <w:r w:rsidR="00173EED">
        <w:rPr>
          <w:sz w:val="28"/>
          <w:szCs w:val="28"/>
          <w:lang w:val="uk-UA"/>
        </w:rPr>
        <w:t>150</w:t>
      </w:r>
      <w:r w:rsidR="002E2C75" w:rsidRPr="002C1C92">
        <w:rPr>
          <w:color w:val="000000"/>
          <w:sz w:val="28"/>
          <w:szCs w:val="28"/>
          <w:lang w:val="uk-UA"/>
        </w:rPr>
        <w:t xml:space="preserve">), яка розташована за </w:t>
      </w:r>
      <w:proofErr w:type="spellStart"/>
      <w:r w:rsidR="002E2C75" w:rsidRPr="002C1C92">
        <w:rPr>
          <w:color w:val="000000"/>
          <w:sz w:val="28"/>
          <w:szCs w:val="28"/>
          <w:lang w:val="uk-UA"/>
        </w:rPr>
        <w:t>адресою</w:t>
      </w:r>
      <w:proofErr w:type="spellEnd"/>
      <w:r w:rsidR="002E2C75" w:rsidRPr="002C1C92">
        <w:rPr>
          <w:color w:val="000000"/>
          <w:sz w:val="28"/>
          <w:szCs w:val="28"/>
          <w:lang w:val="uk-UA"/>
        </w:rPr>
        <w:t xml:space="preserve">: </w:t>
      </w:r>
      <w:r w:rsidR="00727D9A">
        <w:rPr>
          <w:color w:val="000000"/>
          <w:sz w:val="28"/>
          <w:szCs w:val="28"/>
          <w:lang w:val="uk-UA"/>
        </w:rPr>
        <w:t xml:space="preserve">вул. </w:t>
      </w:r>
      <w:r w:rsidR="00173EED">
        <w:rPr>
          <w:color w:val="000000"/>
          <w:sz w:val="28"/>
          <w:szCs w:val="28"/>
          <w:lang w:val="uk-UA"/>
        </w:rPr>
        <w:t>Миру</w:t>
      </w:r>
      <w:r w:rsidR="00727D9A" w:rsidRPr="002C1C92">
        <w:rPr>
          <w:color w:val="000000"/>
          <w:sz w:val="28"/>
          <w:szCs w:val="28"/>
          <w:lang w:val="uk-UA"/>
        </w:rPr>
        <w:t>, буд.</w:t>
      </w:r>
      <w:r w:rsidR="00173EED">
        <w:rPr>
          <w:color w:val="000000"/>
          <w:sz w:val="28"/>
          <w:szCs w:val="28"/>
          <w:lang w:val="uk-UA"/>
        </w:rPr>
        <w:t xml:space="preserve"> 25</w:t>
      </w:r>
      <w:r w:rsidR="00727D9A" w:rsidRPr="002C1C92">
        <w:rPr>
          <w:color w:val="000000"/>
          <w:sz w:val="28"/>
          <w:szCs w:val="28"/>
          <w:lang w:val="uk-UA"/>
        </w:rPr>
        <w:t>, с.</w:t>
      </w:r>
      <w:r w:rsidR="00727D9A">
        <w:rPr>
          <w:color w:val="000000"/>
          <w:sz w:val="28"/>
          <w:szCs w:val="28"/>
          <w:lang w:val="uk-UA"/>
        </w:rPr>
        <w:t xml:space="preserve"> </w:t>
      </w:r>
      <w:r w:rsidR="00173EED">
        <w:rPr>
          <w:color w:val="000000"/>
          <w:sz w:val="28"/>
          <w:szCs w:val="28"/>
          <w:lang w:val="uk-UA"/>
        </w:rPr>
        <w:t>Хороше</w:t>
      </w:r>
      <w:r w:rsidR="009C1C95" w:rsidRPr="009C1C95">
        <w:rPr>
          <w:color w:val="000000"/>
          <w:sz w:val="28"/>
          <w:szCs w:val="28"/>
          <w:lang w:val="uk-UA"/>
        </w:rPr>
        <w:t xml:space="preserve"> Синельниківського району Дніпропетровської  області</w:t>
      </w:r>
      <w:r w:rsidR="004B2682" w:rsidRPr="002C1C92">
        <w:rPr>
          <w:color w:val="000000"/>
          <w:sz w:val="28"/>
          <w:szCs w:val="28"/>
          <w:lang w:val="uk-UA"/>
        </w:rPr>
        <w:t>.</w:t>
      </w:r>
    </w:p>
    <w:p w14:paraId="0194B682" w14:textId="77777777" w:rsidR="002C1C92" w:rsidRPr="002C1C92" w:rsidRDefault="002C1C92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</w:p>
    <w:p w14:paraId="3B33BDEB" w14:textId="1BD0BEF0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lastRenderedPageBreak/>
        <w:t>3. Зобов'язати</w:t>
      </w:r>
      <w:r w:rsidR="00E40BCA" w:rsidRPr="002C1C92">
        <w:rPr>
          <w:color w:val="000000"/>
          <w:sz w:val="28"/>
          <w:szCs w:val="28"/>
          <w:lang w:val="uk-UA"/>
        </w:rPr>
        <w:t xml:space="preserve"> </w:t>
      </w:r>
      <w:r w:rsidR="00173EED">
        <w:rPr>
          <w:color w:val="000000"/>
          <w:sz w:val="28"/>
          <w:szCs w:val="28"/>
          <w:lang w:val="uk-UA"/>
        </w:rPr>
        <w:t>Жуковську Н.В.</w:t>
      </w:r>
      <w:r w:rsidRPr="002C1C92">
        <w:rPr>
          <w:sz w:val="28"/>
          <w:szCs w:val="28"/>
          <w:lang w:val="uk-UA"/>
        </w:rPr>
        <w:t>:</w:t>
      </w:r>
    </w:p>
    <w:p w14:paraId="4B09B4F7" w14:textId="2FF0CE26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3.1. Використовувати земельну д</w:t>
      </w:r>
      <w:r w:rsidR="002C1C92" w:rsidRPr="002C1C92">
        <w:rPr>
          <w:sz w:val="28"/>
          <w:szCs w:val="28"/>
          <w:lang w:val="uk-UA"/>
        </w:rPr>
        <w:t>ілянку за цільовим призначенням;</w:t>
      </w:r>
    </w:p>
    <w:p w14:paraId="4E704457" w14:textId="2DD2F5F4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3.2. Зареєструвати право власності на передану земельну ділянку відповідно </w:t>
      </w:r>
      <w:r w:rsidRPr="002C1C92">
        <w:rPr>
          <w:sz w:val="28"/>
          <w:szCs w:val="28"/>
          <w:lang w:val="uk-UA"/>
        </w:rPr>
        <w:t>до Закону України «Про державну реєстрацію речових прав на нерухоме  майно та їх обтяжень»</w:t>
      </w:r>
      <w:r w:rsidR="002C1C92" w:rsidRPr="002C1C92">
        <w:rPr>
          <w:sz w:val="28"/>
          <w:szCs w:val="28"/>
          <w:lang w:val="uk-UA"/>
        </w:rPr>
        <w:t>;</w:t>
      </w:r>
    </w:p>
    <w:p w14:paraId="43FAAAED" w14:textId="295A2CE7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3.3. Дотримуватись вимог </w:t>
      </w:r>
      <w:proofErr w:type="spellStart"/>
      <w:r w:rsidRPr="002C1C92">
        <w:rPr>
          <w:color w:val="000000"/>
          <w:sz w:val="28"/>
          <w:szCs w:val="28"/>
          <w:lang w:val="uk-UA"/>
        </w:rPr>
        <w:t>ст.ст</w:t>
      </w:r>
      <w:proofErr w:type="spellEnd"/>
      <w:r w:rsidRPr="002C1C92">
        <w:rPr>
          <w:color w:val="000000"/>
          <w:sz w:val="28"/>
          <w:szCs w:val="28"/>
          <w:lang w:val="uk-UA"/>
        </w:rPr>
        <w:t xml:space="preserve">. 95, 96, 113 Земельного Кодексу України щодо прав і обов’язків землекористувачів </w:t>
      </w:r>
      <w:r w:rsidR="002C1C92">
        <w:rPr>
          <w:sz w:val="28"/>
          <w:szCs w:val="28"/>
          <w:lang w:val="uk-UA"/>
        </w:rPr>
        <w:t>та обмеже</w:t>
      </w:r>
      <w:r w:rsidRPr="002C1C92">
        <w:rPr>
          <w:sz w:val="28"/>
          <w:szCs w:val="28"/>
          <w:lang w:val="uk-UA"/>
        </w:rPr>
        <w:t>нь прав на землю.</w:t>
      </w:r>
    </w:p>
    <w:p w14:paraId="00563B9E" w14:textId="77777777" w:rsidR="002C1C92" w:rsidRPr="002C1C92" w:rsidRDefault="002C1C92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14:paraId="027C2077" w14:textId="5D5B6414" w:rsidR="00F241E7" w:rsidRPr="002C1C92" w:rsidRDefault="00F241E7" w:rsidP="002C1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>Контроль за виконання</w:t>
      </w:r>
      <w:r w:rsidR="00CE313A" w:rsidRPr="002C1C92">
        <w:rPr>
          <w:color w:val="000000"/>
          <w:sz w:val="28"/>
          <w:szCs w:val="28"/>
          <w:lang w:val="uk-UA"/>
        </w:rPr>
        <w:t xml:space="preserve">м </w:t>
      </w:r>
      <w:r w:rsidRPr="002C1C92">
        <w:rPr>
          <w:color w:val="000000"/>
          <w:sz w:val="28"/>
          <w:szCs w:val="28"/>
          <w:lang w:val="uk-UA"/>
        </w:rPr>
        <w:t>даного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рішення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покласти на постійну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комісію з питань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земельних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відносин, природокористування, планування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території, будівництва, архітектури, охорони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пам’яток, історичного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середовища та благоустрою.</w:t>
      </w:r>
    </w:p>
    <w:p w14:paraId="52DD3350" w14:textId="77777777" w:rsidR="002C1C92" w:rsidRDefault="002C1C92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15B5930" w14:textId="77777777" w:rsidR="003E4D68" w:rsidRPr="002C1C92" w:rsidRDefault="003E4D68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EF62AF4" w14:textId="42289F03" w:rsidR="00920725" w:rsidRPr="002C1C92" w:rsidRDefault="00F241E7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2C1C92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2B690E6F" w14:textId="67A0CCCE" w:rsidR="002C1C92" w:rsidRDefault="002C1C92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DDF44C" w14:textId="43F1CBF2" w:rsidR="0007126C" w:rsidRDefault="0007126C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79691F" w14:textId="77777777" w:rsidR="003E4D68" w:rsidRPr="000C6343" w:rsidRDefault="003E4D68" w:rsidP="003E4D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34C28635" w14:textId="46935ACB" w:rsidR="003E4D68" w:rsidRPr="004A29C8" w:rsidRDefault="003E4D68" w:rsidP="003E4D6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6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2E29CF91" w14:textId="1E0EE934" w:rsidR="0007126C" w:rsidRPr="003E4D68" w:rsidRDefault="003E4D68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9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29C8"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sectPr w:rsidR="0007126C" w:rsidRPr="003E4D68" w:rsidSect="003E4D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A7"/>
    <w:multiLevelType w:val="hybridMultilevel"/>
    <w:tmpl w:val="45622ACE"/>
    <w:lvl w:ilvl="0" w:tplc="0A38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B3063"/>
    <w:multiLevelType w:val="hybridMultilevel"/>
    <w:tmpl w:val="6A1E6EA6"/>
    <w:lvl w:ilvl="0" w:tplc="AB1CFD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5730687">
    <w:abstractNumId w:val="0"/>
  </w:num>
  <w:num w:numId="2" w16cid:durableId="2118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4"/>
    <w:rsid w:val="00000772"/>
    <w:rsid w:val="00002459"/>
    <w:rsid w:val="000140DB"/>
    <w:rsid w:val="00014EC3"/>
    <w:rsid w:val="00031042"/>
    <w:rsid w:val="0007126C"/>
    <w:rsid w:val="000742B3"/>
    <w:rsid w:val="00083335"/>
    <w:rsid w:val="00085F60"/>
    <w:rsid w:val="000910D9"/>
    <w:rsid w:val="000A050E"/>
    <w:rsid w:val="000B2B2A"/>
    <w:rsid w:val="000C7BEA"/>
    <w:rsid w:val="00113343"/>
    <w:rsid w:val="00117402"/>
    <w:rsid w:val="0013082F"/>
    <w:rsid w:val="001312BE"/>
    <w:rsid w:val="00133993"/>
    <w:rsid w:val="00167DE9"/>
    <w:rsid w:val="00173EED"/>
    <w:rsid w:val="001760D4"/>
    <w:rsid w:val="001A084D"/>
    <w:rsid w:val="001A3D27"/>
    <w:rsid w:val="001F1340"/>
    <w:rsid w:val="00212F01"/>
    <w:rsid w:val="002138FB"/>
    <w:rsid w:val="00213F28"/>
    <w:rsid w:val="0023664A"/>
    <w:rsid w:val="00242D65"/>
    <w:rsid w:val="00244B1F"/>
    <w:rsid w:val="002458B5"/>
    <w:rsid w:val="0025394A"/>
    <w:rsid w:val="002558FB"/>
    <w:rsid w:val="00263140"/>
    <w:rsid w:val="00265153"/>
    <w:rsid w:val="002B3070"/>
    <w:rsid w:val="002C1C92"/>
    <w:rsid w:val="002D1119"/>
    <w:rsid w:val="002E2C75"/>
    <w:rsid w:val="002E3FF7"/>
    <w:rsid w:val="002F4BDC"/>
    <w:rsid w:val="00322DA9"/>
    <w:rsid w:val="00332B41"/>
    <w:rsid w:val="003374B6"/>
    <w:rsid w:val="0034040A"/>
    <w:rsid w:val="00340C49"/>
    <w:rsid w:val="003722A8"/>
    <w:rsid w:val="003729FB"/>
    <w:rsid w:val="003861FF"/>
    <w:rsid w:val="00392520"/>
    <w:rsid w:val="00394795"/>
    <w:rsid w:val="003B1AA5"/>
    <w:rsid w:val="003D2695"/>
    <w:rsid w:val="003D6A5F"/>
    <w:rsid w:val="003E4D68"/>
    <w:rsid w:val="004452C5"/>
    <w:rsid w:val="0045284B"/>
    <w:rsid w:val="00456803"/>
    <w:rsid w:val="004868F7"/>
    <w:rsid w:val="00486A8D"/>
    <w:rsid w:val="004B2682"/>
    <w:rsid w:val="004C2DBD"/>
    <w:rsid w:val="004D2E5C"/>
    <w:rsid w:val="004D50F5"/>
    <w:rsid w:val="004E247C"/>
    <w:rsid w:val="004F2337"/>
    <w:rsid w:val="004F42F0"/>
    <w:rsid w:val="004F72BC"/>
    <w:rsid w:val="00503BDE"/>
    <w:rsid w:val="005175DF"/>
    <w:rsid w:val="00522D3D"/>
    <w:rsid w:val="00532896"/>
    <w:rsid w:val="00536721"/>
    <w:rsid w:val="00565010"/>
    <w:rsid w:val="0057087D"/>
    <w:rsid w:val="005846E9"/>
    <w:rsid w:val="005B43B2"/>
    <w:rsid w:val="006134C0"/>
    <w:rsid w:val="00613B54"/>
    <w:rsid w:val="006247A0"/>
    <w:rsid w:val="00693467"/>
    <w:rsid w:val="006B38D8"/>
    <w:rsid w:val="006B56A9"/>
    <w:rsid w:val="006C3FE3"/>
    <w:rsid w:val="006C5393"/>
    <w:rsid w:val="006E24FD"/>
    <w:rsid w:val="006F0EF6"/>
    <w:rsid w:val="00727D9A"/>
    <w:rsid w:val="0073193F"/>
    <w:rsid w:val="0075522E"/>
    <w:rsid w:val="007634C7"/>
    <w:rsid w:val="007875D2"/>
    <w:rsid w:val="00790CCD"/>
    <w:rsid w:val="007C162A"/>
    <w:rsid w:val="007C1C7F"/>
    <w:rsid w:val="007F4D1B"/>
    <w:rsid w:val="008319A9"/>
    <w:rsid w:val="00842480"/>
    <w:rsid w:val="00842D12"/>
    <w:rsid w:val="00842E75"/>
    <w:rsid w:val="00845D78"/>
    <w:rsid w:val="00850A2E"/>
    <w:rsid w:val="00852B53"/>
    <w:rsid w:val="0085532D"/>
    <w:rsid w:val="00874DE0"/>
    <w:rsid w:val="008C56C3"/>
    <w:rsid w:val="00910FD1"/>
    <w:rsid w:val="00920725"/>
    <w:rsid w:val="00967790"/>
    <w:rsid w:val="00967C12"/>
    <w:rsid w:val="00970B31"/>
    <w:rsid w:val="00974BB4"/>
    <w:rsid w:val="009813AB"/>
    <w:rsid w:val="009835EC"/>
    <w:rsid w:val="00986DB7"/>
    <w:rsid w:val="00996DAE"/>
    <w:rsid w:val="009A210D"/>
    <w:rsid w:val="009A4565"/>
    <w:rsid w:val="009B50B0"/>
    <w:rsid w:val="009C1C95"/>
    <w:rsid w:val="00A0536A"/>
    <w:rsid w:val="00A2528D"/>
    <w:rsid w:val="00A53AD6"/>
    <w:rsid w:val="00A56C88"/>
    <w:rsid w:val="00A618CE"/>
    <w:rsid w:val="00A637D0"/>
    <w:rsid w:val="00A654DC"/>
    <w:rsid w:val="00A7739D"/>
    <w:rsid w:val="00AA79C4"/>
    <w:rsid w:val="00AD565A"/>
    <w:rsid w:val="00AF04C5"/>
    <w:rsid w:val="00B03360"/>
    <w:rsid w:val="00B76EFB"/>
    <w:rsid w:val="00B916CD"/>
    <w:rsid w:val="00BB5590"/>
    <w:rsid w:val="00BB7CA2"/>
    <w:rsid w:val="00C02CF1"/>
    <w:rsid w:val="00C10C31"/>
    <w:rsid w:val="00C33218"/>
    <w:rsid w:val="00C51D31"/>
    <w:rsid w:val="00C5591E"/>
    <w:rsid w:val="00C5766C"/>
    <w:rsid w:val="00C74B88"/>
    <w:rsid w:val="00CC50D8"/>
    <w:rsid w:val="00CE1661"/>
    <w:rsid w:val="00CE313A"/>
    <w:rsid w:val="00CE7BAE"/>
    <w:rsid w:val="00D00A20"/>
    <w:rsid w:val="00D50352"/>
    <w:rsid w:val="00D80AC1"/>
    <w:rsid w:val="00D9384C"/>
    <w:rsid w:val="00D93FC4"/>
    <w:rsid w:val="00DD1019"/>
    <w:rsid w:val="00DF026F"/>
    <w:rsid w:val="00DF03FA"/>
    <w:rsid w:val="00E05CB5"/>
    <w:rsid w:val="00E25772"/>
    <w:rsid w:val="00E40BCA"/>
    <w:rsid w:val="00E5321D"/>
    <w:rsid w:val="00E55F24"/>
    <w:rsid w:val="00E629CD"/>
    <w:rsid w:val="00E671E9"/>
    <w:rsid w:val="00E9066D"/>
    <w:rsid w:val="00ED430F"/>
    <w:rsid w:val="00ED68F5"/>
    <w:rsid w:val="00EE33B5"/>
    <w:rsid w:val="00EE3E21"/>
    <w:rsid w:val="00F241E7"/>
    <w:rsid w:val="00F331D2"/>
    <w:rsid w:val="00F34A6C"/>
    <w:rsid w:val="00F64330"/>
    <w:rsid w:val="00F80A9E"/>
    <w:rsid w:val="00F875E2"/>
    <w:rsid w:val="00FB3BF6"/>
    <w:rsid w:val="00FC3B6F"/>
    <w:rsid w:val="00FC6FDA"/>
    <w:rsid w:val="00FE65B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2D76"/>
  <w15:docId w15:val="{FD0BBA64-B154-4BA8-A0A1-9F72E4E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paragraph" w:customStyle="1" w:styleId="western">
    <w:name w:val="western"/>
    <w:basedOn w:val="a"/>
    <w:rsid w:val="00E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2C1C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C1C92"/>
    <w:pPr>
      <w:ind w:left="720"/>
      <w:contextualSpacing/>
    </w:p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3E4D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Брагинівська с.р. Юрисконсульт</cp:lastModifiedBy>
  <cp:revision>5</cp:revision>
  <cp:lastPrinted>2024-11-11T07:10:00Z</cp:lastPrinted>
  <dcterms:created xsi:type="dcterms:W3CDTF">2024-10-24T09:19:00Z</dcterms:created>
  <dcterms:modified xsi:type="dcterms:W3CDTF">2024-11-11T07:10:00Z</dcterms:modified>
</cp:coreProperties>
</file>