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71E" w:rsidRPr="00DE071E" w:rsidRDefault="00DE071E" w:rsidP="00DE071E">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DE071E">
        <w:rPr>
          <w:rFonts w:ascii="Times New Roman" w:eastAsia="Times New Roman" w:hAnsi="Times New Roman" w:cs="Times New Roman"/>
          <w:b/>
          <w:bCs/>
          <w:kern w:val="36"/>
          <w:sz w:val="24"/>
          <w:szCs w:val="24"/>
          <w:lang w:eastAsia="uk-UA"/>
        </w:rPr>
        <w:t xml:space="preserve">Про систему управління </w:t>
      </w:r>
      <w:proofErr w:type="spellStart"/>
      <w:r w:rsidRPr="00DE071E">
        <w:rPr>
          <w:rFonts w:ascii="Times New Roman" w:eastAsia="Times New Roman" w:hAnsi="Times New Roman" w:cs="Times New Roman"/>
          <w:b/>
          <w:bCs/>
          <w:kern w:val="36"/>
          <w:sz w:val="24"/>
          <w:szCs w:val="24"/>
          <w:lang w:eastAsia="uk-UA"/>
        </w:rPr>
        <w:t>комплаєнс-ризиками</w:t>
      </w:r>
      <w:proofErr w:type="spellEnd"/>
    </w:p>
    <w:p w:rsidR="00DE071E" w:rsidRPr="00DE071E" w:rsidRDefault="00DE071E" w:rsidP="00DE071E">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962025" cy="590042"/>
            <wp:effectExtent l="19050" t="0" r="9525" b="0"/>
            <wp:docPr id="1" name="Рисунок 1" descr="https://dp.tax.gov.ua/data/material/000/799/932800/68c28fea83c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tax.gov.ua/data/material/000/799/932800/68c28fea83c47.png"/>
                    <pic:cNvPicPr>
                      <a:picLocks noChangeAspect="1" noChangeArrowheads="1"/>
                    </pic:cNvPicPr>
                  </pic:nvPicPr>
                  <pic:blipFill>
                    <a:blip r:embed="rId4" cstate="print"/>
                    <a:srcRect/>
                    <a:stretch>
                      <a:fillRect/>
                    </a:stretch>
                  </pic:blipFill>
                  <pic:spPr bwMode="auto">
                    <a:xfrm>
                      <a:off x="0" y="0"/>
                      <a:ext cx="962025" cy="590042"/>
                    </a:xfrm>
                    <a:prstGeom prst="rect">
                      <a:avLst/>
                    </a:prstGeom>
                    <a:noFill/>
                    <a:ln w="9525">
                      <a:noFill/>
                      <a:miter lim="800000"/>
                      <a:headEnd/>
                      <a:tailEnd/>
                    </a:ln>
                  </pic:spPr>
                </pic:pic>
              </a:graphicData>
            </a:graphic>
          </wp:inline>
        </w:drawing>
      </w:r>
    </w:p>
    <w:p w:rsidR="00DE071E" w:rsidRPr="00DE071E" w:rsidRDefault="00DE071E" w:rsidP="00DE071E">
      <w:pPr>
        <w:spacing w:after="0" w:line="240" w:lineRule="auto"/>
        <w:ind w:firstLine="567"/>
        <w:jc w:val="both"/>
        <w:rPr>
          <w:rFonts w:ascii="Times New Roman" w:eastAsia="Times New Roman" w:hAnsi="Times New Roman" w:cs="Times New Roman"/>
          <w:sz w:val="24"/>
          <w:szCs w:val="24"/>
          <w:lang w:eastAsia="uk-UA"/>
        </w:rPr>
      </w:pPr>
      <w:r w:rsidRPr="00DE071E">
        <w:rPr>
          <w:rFonts w:ascii="Times New Roman" w:eastAsia="Times New Roman" w:hAnsi="Times New Roman" w:cs="Times New Roman"/>
          <w:sz w:val="24"/>
          <w:szCs w:val="24"/>
          <w:lang w:eastAsia="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r w:rsidR="008C5177">
        <w:rPr>
          <w:rFonts w:ascii="Times New Roman" w:eastAsia="Times New Roman" w:hAnsi="Times New Roman" w:cs="Times New Roman"/>
          <w:sz w:val="24"/>
          <w:szCs w:val="24"/>
          <w:lang w:eastAsia="uk-UA"/>
        </w:rPr>
        <w:t>Синельниківський</w:t>
      </w:r>
      <w:r w:rsidRPr="00DE071E">
        <w:rPr>
          <w:rFonts w:ascii="Times New Roman" w:eastAsia="Times New Roman" w:hAnsi="Times New Roman" w:cs="Times New Roman"/>
          <w:sz w:val="24"/>
          <w:szCs w:val="24"/>
          <w:lang w:eastAsia="uk-UA"/>
        </w:rPr>
        <w:t xml:space="preserve"> район) інформує.  </w:t>
      </w:r>
    </w:p>
    <w:p w:rsidR="00DE071E" w:rsidRPr="00DE071E" w:rsidRDefault="00DE071E" w:rsidP="00DE071E">
      <w:pPr>
        <w:spacing w:after="0" w:line="240" w:lineRule="auto"/>
        <w:ind w:firstLine="567"/>
        <w:jc w:val="both"/>
        <w:rPr>
          <w:rFonts w:ascii="Times New Roman" w:eastAsia="Times New Roman" w:hAnsi="Times New Roman" w:cs="Times New Roman"/>
          <w:sz w:val="24"/>
          <w:szCs w:val="24"/>
          <w:lang w:eastAsia="uk-UA"/>
        </w:rPr>
      </w:pPr>
      <w:r w:rsidRPr="00DE071E">
        <w:rPr>
          <w:rFonts w:ascii="Times New Roman" w:eastAsia="Times New Roman" w:hAnsi="Times New Roman" w:cs="Times New Roman"/>
          <w:sz w:val="24"/>
          <w:szCs w:val="24"/>
          <w:lang w:eastAsia="uk-UA"/>
        </w:rPr>
        <w:t xml:space="preserve">Державна податкова служба України запроваджує концептуальні засади функціонування системи управління </w:t>
      </w:r>
      <w:proofErr w:type="spellStart"/>
      <w:r w:rsidRPr="00DE071E">
        <w:rPr>
          <w:rFonts w:ascii="Times New Roman" w:eastAsia="Times New Roman" w:hAnsi="Times New Roman" w:cs="Times New Roman"/>
          <w:sz w:val="24"/>
          <w:szCs w:val="24"/>
          <w:lang w:eastAsia="uk-UA"/>
        </w:rPr>
        <w:t>комплаєнс-ризиками</w:t>
      </w:r>
      <w:proofErr w:type="spellEnd"/>
      <w:r w:rsidRPr="00DE071E">
        <w:rPr>
          <w:rFonts w:ascii="Times New Roman" w:eastAsia="Times New Roman" w:hAnsi="Times New Roman" w:cs="Times New Roman"/>
          <w:sz w:val="24"/>
          <w:szCs w:val="24"/>
          <w:lang w:eastAsia="uk-UA"/>
        </w:rPr>
        <w:t xml:space="preserve"> з метою підвищення податкової свідомості платників податків через попередження про ризик, можливості його самостійного усунення платником податків та спрямування податкового контролю на діяльність платників податків, які систематично порушують податкове законодавство або працюють поза законом. В сучасних податкових органах управління </w:t>
      </w:r>
      <w:proofErr w:type="spellStart"/>
      <w:r w:rsidRPr="00DE071E">
        <w:rPr>
          <w:rFonts w:ascii="Times New Roman" w:eastAsia="Times New Roman" w:hAnsi="Times New Roman" w:cs="Times New Roman"/>
          <w:sz w:val="24"/>
          <w:szCs w:val="24"/>
          <w:lang w:eastAsia="uk-UA"/>
        </w:rPr>
        <w:t>комплаєнс-ризиками</w:t>
      </w:r>
      <w:proofErr w:type="spellEnd"/>
      <w:r w:rsidRPr="00DE071E">
        <w:rPr>
          <w:rFonts w:ascii="Times New Roman" w:eastAsia="Times New Roman" w:hAnsi="Times New Roman" w:cs="Times New Roman"/>
          <w:sz w:val="24"/>
          <w:szCs w:val="24"/>
          <w:lang w:eastAsia="uk-UA"/>
        </w:rPr>
        <w:t xml:space="preserve"> є основним механізмом взаємодії податкового органу та платників податків.  </w:t>
      </w:r>
    </w:p>
    <w:p w:rsidR="00DE071E" w:rsidRPr="00DE071E" w:rsidRDefault="00DE071E" w:rsidP="00DE071E">
      <w:pPr>
        <w:spacing w:after="0" w:line="240" w:lineRule="auto"/>
        <w:ind w:firstLine="567"/>
        <w:jc w:val="both"/>
        <w:rPr>
          <w:rFonts w:ascii="Times New Roman" w:eastAsia="Times New Roman" w:hAnsi="Times New Roman" w:cs="Times New Roman"/>
          <w:sz w:val="24"/>
          <w:szCs w:val="24"/>
          <w:lang w:eastAsia="uk-UA"/>
        </w:rPr>
      </w:pPr>
      <w:r w:rsidRPr="00DE071E">
        <w:rPr>
          <w:rFonts w:ascii="Times New Roman" w:eastAsia="Times New Roman" w:hAnsi="Times New Roman" w:cs="Times New Roman"/>
          <w:sz w:val="24"/>
          <w:szCs w:val="24"/>
          <w:lang w:eastAsia="uk-UA"/>
        </w:rPr>
        <w:t xml:space="preserve">ДПС допомагає суб’єктам господарювання та громадянам виконувати свій конституційний обов’язок – сплачувати податки. Для цього активно впроваджує та розвиває цифрові сервіси, проводить роз’яснювальну роботу серед громадян по залученню до користування зазначеними сервісами. Діяльність ДПС із мінімізації податкових ризиків зосереджена, зокрема, на розробці програмних продуктів, що забезпечують підвищення рівня сервісів, які надаються платникам.  </w:t>
      </w:r>
    </w:p>
    <w:p w:rsidR="00DE071E" w:rsidRPr="00DE071E" w:rsidRDefault="00DE071E" w:rsidP="00DE071E">
      <w:pPr>
        <w:spacing w:after="0" w:line="240" w:lineRule="auto"/>
        <w:ind w:firstLine="567"/>
        <w:jc w:val="both"/>
        <w:rPr>
          <w:rFonts w:ascii="Times New Roman" w:eastAsia="Times New Roman" w:hAnsi="Times New Roman" w:cs="Times New Roman"/>
          <w:sz w:val="24"/>
          <w:szCs w:val="24"/>
          <w:lang w:eastAsia="uk-UA"/>
        </w:rPr>
      </w:pPr>
      <w:proofErr w:type="spellStart"/>
      <w:r w:rsidRPr="00DE071E">
        <w:rPr>
          <w:rFonts w:ascii="Times New Roman" w:eastAsia="Times New Roman" w:hAnsi="Times New Roman" w:cs="Times New Roman"/>
          <w:sz w:val="24"/>
          <w:szCs w:val="24"/>
          <w:lang w:eastAsia="uk-UA"/>
        </w:rPr>
        <w:t>Субсайт</w:t>
      </w:r>
      <w:proofErr w:type="spellEnd"/>
      <w:r w:rsidRPr="00DE071E">
        <w:rPr>
          <w:rFonts w:ascii="Times New Roman" w:eastAsia="Times New Roman" w:hAnsi="Times New Roman" w:cs="Times New Roman"/>
          <w:sz w:val="24"/>
          <w:szCs w:val="24"/>
          <w:lang w:eastAsia="uk-UA"/>
        </w:rPr>
        <w:t xml:space="preserve"> «Територія високого рівня податкової довіри», який розміщено за посиланням </w:t>
      </w:r>
      <w:hyperlink r:id="rId5" w:history="1">
        <w:r w:rsidRPr="00DE071E">
          <w:rPr>
            <w:rFonts w:ascii="Times New Roman" w:eastAsia="Times New Roman" w:hAnsi="Times New Roman" w:cs="Times New Roman"/>
            <w:color w:val="0000FF"/>
            <w:sz w:val="24"/>
            <w:szCs w:val="24"/>
            <w:u w:val="single"/>
            <w:lang w:eastAsia="uk-UA"/>
          </w:rPr>
          <w:t>https://tpd.tax.gov.ua</w:t>
        </w:r>
      </w:hyperlink>
      <w:r w:rsidRPr="00DE071E">
        <w:rPr>
          <w:rFonts w:ascii="Times New Roman" w:eastAsia="Times New Roman" w:hAnsi="Times New Roman" w:cs="Times New Roman"/>
          <w:sz w:val="24"/>
          <w:szCs w:val="24"/>
          <w:lang w:eastAsia="uk-UA"/>
        </w:rPr>
        <w:t xml:space="preserve">, є ключовим елементом нової філософії податкового адміністрування, що спрямований на створення партнерських відносин між державою та бізнесом.  </w:t>
      </w:r>
    </w:p>
    <w:p w:rsidR="00DE071E" w:rsidRPr="00DE071E" w:rsidRDefault="00DE071E" w:rsidP="00DE071E">
      <w:pPr>
        <w:spacing w:after="0" w:line="240" w:lineRule="auto"/>
        <w:ind w:firstLine="567"/>
        <w:jc w:val="both"/>
        <w:rPr>
          <w:rFonts w:ascii="Times New Roman" w:eastAsia="Times New Roman" w:hAnsi="Times New Roman" w:cs="Times New Roman"/>
          <w:sz w:val="24"/>
          <w:szCs w:val="24"/>
          <w:lang w:eastAsia="uk-UA"/>
        </w:rPr>
      </w:pPr>
      <w:r w:rsidRPr="00DE071E">
        <w:rPr>
          <w:rFonts w:ascii="Times New Roman" w:eastAsia="Times New Roman" w:hAnsi="Times New Roman" w:cs="Times New Roman"/>
          <w:sz w:val="24"/>
          <w:szCs w:val="24"/>
          <w:lang w:eastAsia="uk-UA"/>
        </w:rPr>
        <w:t xml:space="preserve">На ресурсі розміщено:  </w:t>
      </w:r>
    </w:p>
    <w:p w:rsidR="00DE071E" w:rsidRPr="00DE071E" w:rsidRDefault="00DE071E" w:rsidP="00DE071E">
      <w:pPr>
        <w:spacing w:after="0" w:line="240" w:lineRule="auto"/>
        <w:ind w:firstLine="567"/>
        <w:jc w:val="both"/>
        <w:rPr>
          <w:rFonts w:ascii="Times New Roman" w:eastAsia="Times New Roman" w:hAnsi="Times New Roman" w:cs="Times New Roman"/>
          <w:sz w:val="24"/>
          <w:szCs w:val="24"/>
          <w:lang w:eastAsia="uk-UA"/>
        </w:rPr>
      </w:pPr>
      <w:r w:rsidRPr="00DE071E">
        <w:rPr>
          <w:rFonts w:ascii="Times New Roman" w:eastAsia="Times New Roman" w:hAnsi="Times New Roman" w:cs="Times New Roman"/>
          <w:sz w:val="24"/>
          <w:szCs w:val="24"/>
          <w:lang w:eastAsia="uk-UA"/>
        </w:rPr>
        <w:t xml:space="preserve">- перелік платників податків з високим рівнем добровільного дотримання податкового законодавства. Включення до переліку відбувається на підставі аналізу податкової поведінки платника, його показників, відсутності податкових ризиків тощо. На </w:t>
      </w:r>
      <w:proofErr w:type="spellStart"/>
      <w:r w:rsidRPr="00DE071E">
        <w:rPr>
          <w:rFonts w:ascii="Times New Roman" w:eastAsia="Times New Roman" w:hAnsi="Times New Roman" w:cs="Times New Roman"/>
          <w:sz w:val="24"/>
          <w:szCs w:val="24"/>
          <w:lang w:eastAsia="uk-UA"/>
        </w:rPr>
        <w:t>субсайті</w:t>
      </w:r>
      <w:proofErr w:type="spellEnd"/>
      <w:r w:rsidRPr="00DE071E">
        <w:rPr>
          <w:rFonts w:ascii="Times New Roman" w:eastAsia="Times New Roman" w:hAnsi="Times New Roman" w:cs="Times New Roman"/>
          <w:sz w:val="24"/>
          <w:szCs w:val="24"/>
          <w:lang w:eastAsia="uk-UA"/>
        </w:rPr>
        <w:t xml:space="preserve"> кожний платник може перевірити, чи включений він до зазначеного переліку;  </w:t>
      </w:r>
    </w:p>
    <w:p w:rsidR="00DE071E" w:rsidRPr="00DE071E" w:rsidRDefault="00DE071E" w:rsidP="00DE071E">
      <w:pPr>
        <w:spacing w:after="0" w:line="240" w:lineRule="auto"/>
        <w:ind w:firstLine="567"/>
        <w:jc w:val="both"/>
        <w:rPr>
          <w:rFonts w:ascii="Times New Roman" w:eastAsia="Times New Roman" w:hAnsi="Times New Roman" w:cs="Times New Roman"/>
          <w:sz w:val="24"/>
          <w:szCs w:val="24"/>
          <w:lang w:eastAsia="uk-UA"/>
        </w:rPr>
      </w:pPr>
      <w:r w:rsidRPr="00DE071E">
        <w:rPr>
          <w:rFonts w:ascii="Times New Roman" w:eastAsia="Times New Roman" w:hAnsi="Times New Roman" w:cs="Times New Roman"/>
          <w:sz w:val="24"/>
          <w:szCs w:val="24"/>
          <w:lang w:eastAsia="uk-UA"/>
        </w:rPr>
        <w:t xml:space="preserve">- інформація про переваги та послуги. На </w:t>
      </w:r>
      <w:proofErr w:type="spellStart"/>
      <w:r w:rsidRPr="00DE071E">
        <w:rPr>
          <w:rFonts w:ascii="Times New Roman" w:eastAsia="Times New Roman" w:hAnsi="Times New Roman" w:cs="Times New Roman"/>
          <w:sz w:val="24"/>
          <w:szCs w:val="24"/>
          <w:lang w:eastAsia="uk-UA"/>
        </w:rPr>
        <w:t>субсайті</w:t>
      </w:r>
      <w:proofErr w:type="spellEnd"/>
      <w:r w:rsidRPr="00DE071E">
        <w:rPr>
          <w:rFonts w:ascii="Times New Roman" w:eastAsia="Times New Roman" w:hAnsi="Times New Roman" w:cs="Times New Roman"/>
          <w:sz w:val="24"/>
          <w:szCs w:val="24"/>
          <w:lang w:eastAsia="uk-UA"/>
        </w:rPr>
        <w:t xml:space="preserve"> </w:t>
      </w:r>
      <w:proofErr w:type="spellStart"/>
      <w:r w:rsidRPr="00DE071E">
        <w:rPr>
          <w:rFonts w:ascii="Times New Roman" w:eastAsia="Times New Roman" w:hAnsi="Times New Roman" w:cs="Times New Roman"/>
          <w:sz w:val="24"/>
          <w:szCs w:val="24"/>
          <w:lang w:eastAsia="uk-UA"/>
        </w:rPr>
        <w:t>роз’янюється</w:t>
      </w:r>
      <w:proofErr w:type="spellEnd"/>
      <w:r w:rsidRPr="00DE071E">
        <w:rPr>
          <w:rFonts w:ascii="Times New Roman" w:eastAsia="Times New Roman" w:hAnsi="Times New Roman" w:cs="Times New Roman"/>
          <w:sz w:val="24"/>
          <w:szCs w:val="24"/>
          <w:lang w:eastAsia="uk-UA"/>
        </w:rPr>
        <w:t xml:space="preserve">, які саме переваги отримують платники, які включені до переліку платників податків з високим рівнем добровільного дотримання податкового законодавства;  </w:t>
      </w:r>
    </w:p>
    <w:p w:rsidR="00DE071E" w:rsidRPr="00DE071E" w:rsidRDefault="00DE071E" w:rsidP="00DE071E">
      <w:pPr>
        <w:spacing w:after="0" w:line="240" w:lineRule="auto"/>
        <w:ind w:firstLine="567"/>
        <w:jc w:val="both"/>
        <w:rPr>
          <w:rFonts w:ascii="Times New Roman" w:eastAsia="Times New Roman" w:hAnsi="Times New Roman" w:cs="Times New Roman"/>
          <w:sz w:val="24"/>
          <w:szCs w:val="24"/>
          <w:lang w:eastAsia="uk-UA"/>
        </w:rPr>
      </w:pPr>
      <w:r w:rsidRPr="00DE071E">
        <w:rPr>
          <w:rFonts w:ascii="Times New Roman" w:eastAsia="Times New Roman" w:hAnsi="Times New Roman" w:cs="Times New Roman"/>
          <w:sz w:val="24"/>
          <w:szCs w:val="24"/>
          <w:lang w:eastAsia="uk-UA"/>
        </w:rPr>
        <w:t xml:space="preserve">- актуальні новини та аналітика. Ресурс публікує новини, пов’язані з податковим </w:t>
      </w:r>
      <w:proofErr w:type="spellStart"/>
      <w:r w:rsidRPr="00DE071E">
        <w:rPr>
          <w:rFonts w:ascii="Times New Roman" w:eastAsia="Times New Roman" w:hAnsi="Times New Roman" w:cs="Times New Roman"/>
          <w:sz w:val="24"/>
          <w:szCs w:val="24"/>
          <w:lang w:eastAsia="uk-UA"/>
        </w:rPr>
        <w:t>комплаєнсом</w:t>
      </w:r>
      <w:proofErr w:type="spellEnd"/>
      <w:r w:rsidRPr="00DE071E">
        <w:rPr>
          <w:rFonts w:ascii="Times New Roman" w:eastAsia="Times New Roman" w:hAnsi="Times New Roman" w:cs="Times New Roman"/>
          <w:sz w:val="24"/>
          <w:szCs w:val="24"/>
          <w:lang w:eastAsia="uk-UA"/>
        </w:rPr>
        <w:t xml:space="preserve"> та змінами в законодавстві, роз’яснення для бізнесу та інші важливі матеріали.  </w:t>
      </w:r>
    </w:p>
    <w:p w:rsidR="00DE071E" w:rsidRPr="00DE071E" w:rsidRDefault="00DE071E" w:rsidP="00DE071E">
      <w:pPr>
        <w:spacing w:after="0" w:line="240" w:lineRule="auto"/>
        <w:ind w:firstLine="567"/>
        <w:jc w:val="both"/>
        <w:rPr>
          <w:rFonts w:ascii="Times New Roman" w:eastAsia="Times New Roman" w:hAnsi="Times New Roman" w:cs="Times New Roman"/>
          <w:sz w:val="24"/>
          <w:szCs w:val="24"/>
          <w:lang w:eastAsia="uk-UA"/>
        </w:rPr>
      </w:pPr>
      <w:r w:rsidRPr="00DE071E">
        <w:rPr>
          <w:rFonts w:ascii="Times New Roman" w:eastAsia="Times New Roman" w:hAnsi="Times New Roman" w:cs="Times New Roman"/>
          <w:sz w:val="24"/>
          <w:szCs w:val="24"/>
          <w:lang w:eastAsia="uk-UA"/>
        </w:rPr>
        <w:t xml:space="preserve">Впровадження </w:t>
      </w:r>
      <w:proofErr w:type="spellStart"/>
      <w:r w:rsidRPr="00DE071E">
        <w:rPr>
          <w:rFonts w:ascii="Times New Roman" w:eastAsia="Times New Roman" w:hAnsi="Times New Roman" w:cs="Times New Roman"/>
          <w:sz w:val="24"/>
          <w:szCs w:val="24"/>
          <w:lang w:eastAsia="uk-UA"/>
        </w:rPr>
        <w:t>комплаєнс-менеджменту</w:t>
      </w:r>
      <w:proofErr w:type="spellEnd"/>
      <w:r w:rsidRPr="00DE071E">
        <w:rPr>
          <w:rFonts w:ascii="Times New Roman" w:eastAsia="Times New Roman" w:hAnsi="Times New Roman" w:cs="Times New Roman"/>
          <w:sz w:val="24"/>
          <w:szCs w:val="24"/>
          <w:lang w:eastAsia="uk-UA"/>
        </w:rPr>
        <w:t xml:space="preserve"> та створення </w:t>
      </w:r>
      <w:proofErr w:type="spellStart"/>
      <w:r w:rsidRPr="00DE071E">
        <w:rPr>
          <w:rFonts w:ascii="Times New Roman" w:eastAsia="Times New Roman" w:hAnsi="Times New Roman" w:cs="Times New Roman"/>
          <w:sz w:val="24"/>
          <w:szCs w:val="24"/>
          <w:lang w:eastAsia="uk-UA"/>
        </w:rPr>
        <w:t>субсайту</w:t>
      </w:r>
      <w:proofErr w:type="spellEnd"/>
      <w:r w:rsidRPr="00DE071E">
        <w:rPr>
          <w:rFonts w:ascii="Times New Roman" w:eastAsia="Times New Roman" w:hAnsi="Times New Roman" w:cs="Times New Roman"/>
          <w:sz w:val="24"/>
          <w:szCs w:val="24"/>
          <w:lang w:eastAsia="uk-UA"/>
        </w:rPr>
        <w:t xml:space="preserve"> «Територія високого рівня податкової довіри» є важливою частиною стратегії ДПС щодо стимулювання сумлінної сплати податків.  </w:t>
      </w:r>
    </w:p>
    <w:p w:rsidR="00C45DC1" w:rsidRDefault="00C45DC1" w:rsidP="00DE071E">
      <w:pPr>
        <w:spacing w:after="0"/>
        <w:ind w:firstLine="567"/>
      </w:pPr>
    </w:p>
    <w:sectPr w:rsidR="00C45DC1" w:rsidSect="00C45DC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071E"/>
    <w:rsid w:val="008C5177"/>
    <w:rsid w:val="00C45DC1"/>
    <w:rsid w:val="00DE071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DC1"/>
  </w:style>
  <w:style w:type="paragraph" w:styleId="1">
    <w:name w:val="heading 1"/>
    <w:basedOn w:val="a"/>
    <w:link w:val="10"/>
    <w:uiPriority w:val="9"/>
    <w:qFormat/>
    <w:rsid w:val="00DE07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1E"/>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DE071E"/>
    <w:rPr>
      <w:color w:val="0000FF"/>
      <w:u w:val="single"/>
    </w:rPr>
  </w:style>
  <w:style w:type="paragraph" w:styleId="a4">
    <w:name w:val="Normal (Web)"/>
    <w:basedOn w:val="a"/>
    <w:uiPriority w:val="99"/>
    <w:semiHidden/>
    <w:unhideWhenUsed/>
    <w:rsid w:val="00DE071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DE071E"/>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DE07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5406260">
      <w:bodyDiv w:val="1"/>
      <w:marLeft w:val="0"/>
      <w:marRight w:val="0"/>
      <w:marTop w:val="0"/>
      <w:marBottom w:val="0"/>
      <w:divBdr>
        <w:top w:val="none" w:sz="0" w:space="0" w:color="auto"/>
        <w:left w:val="none" w:sz="0" w:space="0" w:color="auto"/>
        <w:bottom w:val="none" w:sz="0" w:space="0" w:color="auto"/>
        <w:right w:val="none" w:sz="0" w:space="0" w:color="auto"/>
      </w:divBdr>
      <w:divsChild>
        <w:div w:id="1762869999">
          <w:marLeft w:val="0"/>
          <w:marRight w:val="0"/>
          <w:marTop w:val="0"/>
          <w:marBottom w:val="0"/>
          <w:divBdr>
            <w:top w:val="none" w:sz="0" w:space="0" w:color="auto"/>
            <w:left w:val="none" w:sz="0" w:space="0" w:color="auto"/>
            <w:bottom w:val="none" w:sz="0" w:space="0" w:color="auto"/>
            <w:right w:val="none" w:sz="0" w:space="0" w:color="auto"/>
          </w:divBdr>
          <w:divsChild>
            <w:div w:id="1265579181">
              <w:marLeft w:val="0"/>
              <w:marRight w:val="0"/>
              <w:marTop w:val="0"/>
              <w:marBottom w:val="0"/>
              <w:divBdr>
                <w:top w:val="none" w:sz="0" w:space="0" w:color="auto"/>
                <w:left w:val="none" w:sz="0" w:space="0" w:color="auto"/>
                <w:bottom w:val="none" w:sz="0" w:space="0" w:color="auto"/>
                <w:right w:val="none" w:sz="0" w:space="0" w:color="auto"/>
              </w:divBdr>
            </w:div>
          </w:divsChild>
        </w:div>
        <w:div w:id="1443115614">
          <w:marLeft w:val="0"/>
          <w:marRight w:val="0"/>
          <w:marTop w:val="0"/>
          <w:marBottom w:val="0"/>
          <w:divBdr>
            <w:top w:val="none" w:sz="0" w:space="0" w:color="auto"/>
            <w:left w:val="none" w:sz="0" w:space="0" w:color="auto"/>
            <w:bottom w:val="none" w:sz="0" w:space="0" w:color="auto"/>
            <w:right w:val="none" w:sz="0" w:space="0" w:color="auto"/>
          </w:divBdr>
          <w:divsChild>
            <w:div w:id="653610545">
              <w:marLeft w:val="0"/>
              <w:marRight w:val="0"/>
              <w:marTop w:val="0"/>
              <w:marBottom w:val="0"/>
              <w:divBdr>
                <w:top w:val="none" w:sz="0" w:space="0" w:color="auto"/>
                <w:left w:val="none" w:sz="0" w:space="0" w:color="auto"/>
                <w:bottom w:val="none" w:sz="0" w:space="0" w:color="auto"/>
                <w:right w:val="none" w:sz="0" w:space="0" w:color="auto"/>
              </w:divBdr>
              <w:divsChild>
                <w:div w:id="16246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pd.tax.gov.u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1557</Words>
  <Characters>888</Characters>
  <Application>Microsoft Office Word</Application>
  <DocSecurity>0</DocSecurity>
  <Lines>7</Lines>
  <Paragraphs>4</Paragraphs>
  <ScaleCrop>false</ScaleCrop>
  <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2025-09-15T07:56:00Z</dcterms:created>
  <dcterms:modified xsi:type="dcterms:W3CDTF">2025-09-15T07:56:00Z</dcterms:modified>
</cp:coreProperties>
</file>